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E0" w:rsidRPr="00FD674E" w:rsidRDefault="00D3414A" w:rsidP="003E55E0">
      <w:pPr>
        <w:ind w:left="0" w:firstLine="0"/>
        <w:rPr>
          <w:sz w:val="24"/>
          <w:szCs w:val="24"/>
        </w:rPr>
      </w:pPr>
      <w:r w:rsidRPr="00D3414A">
        <w:rPr>
          <w:sz w:val="24"/>
          <w:szCs w:val="24"/>
        </w:rPr>
        <w:drawing>
          <wp:inline distT="0" distB="0" distL="0" distR="0" wp14:anchorId="34B5D273" wp14:editId="3059F55B">
            <wp:extent cx="6661150" cy="90595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05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5E0">
        <w:rPr>
          <w:sz w:val="24"/>
          <w:szCs w:val="24"/>
        </w:rPr>
        <w:t xml:space="preserve">                                                                                       </w:t>
      </w:r>
      <w:r w:rsidR="00F9294E">
        <w:rPr>
          <w:sz w:val="24"/>
          <w:szCs w:val="24"/>
        </w:rPr>
        <w:t xml:space="preserve">                               </w:t>
      </w:r>
    </w:p>
    <w:p w:rsidR="003E55E0" w:rsidRDefault="003E55E0" w:rsidP="00F929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D674E">
        <w:rPr>
          <w:sz w:val="24"/>
          <w:szCs w:val="24"/>
        </w:rPr>
        <w:t xml:space="preserve"> </w:t>
      </w:r>
      <w:r w:rsidR="00F9294E">
        <w:rPr>
          <w:sz w:val="24"/>
          <w:szCs w:val="24"/>
        </w:rPr>
        <w:t xml:space="preserve">                       </w:t>
      </w:r>
      <w:bookmarkStart w:id="0" w:name="_GoBack"/>
      <w:bookmarkEnd w:id="0"/>
    </w:p>
    <w:p w:rsidR="003E55E0" w:rsidRPr="00FD674E" w:rsidRDefault="003E55E0" w:rsidP="003E55E0">
      <w:pPr>
        <w:rPr>
          <w:sz w:val="24"/>
          <w:szCs w:val="24"/>
        </w:rPr>
      </w:pPr>
    </w:p>
    <w:p w:rsidR="00954A4D" w:rsidRDefault="00954A4D" w:rsidP="003E55E0">
      <w:pPr>
        <w:spacing w:after="0" w:line="259" w:lineRule="auto"/>
        <w:jc w:val="center"/>
      </w:pPr>
    </w:p>
    <w:p w:rsidR="00954A4D" w:rsidRDefault="004B6E29">
      <w:pPr>
        <w:spacing w:after="0" w:line="259" w:lineRule="auto"/>
        <w:ind w:left="10" w:right="1"/>
        <w:jc w:val="center"/>
      </w:pPr>
      <w:r>
        <w:t>Положение о пришкольном лагере с дневным пребыванием детей</w:t>
      </w:r>
    </w:p>
    <w:p w:rsidR="00954A4D" w:rsidRDefault="004B6E29">
      <w:pPr>
        <w:spacing w:after="159" w:line="259" w:lineRule="auto"/>
        <w:ind w:left="10"/>
        <w:jc w:val="center"/>
      </w:pPr>
      <w:r>
        <w:t>(правила нахождения на территории пришкольного лагеря)</w:t>
      </w:r>
    </w:p>
    <w:p w:rsidR="00954A4D" w:rsidRDefault="004B6E29">
      <w:pPr>
        <w:numPr>
          <w:ilvl w:val="0"/>
          <w:numId w:val="1"/>
        </w:numPr>
        <w:spacing w:after="56" w:line="259" w:lineRule="auto"/>
        <w:ind w:hanging="463"/>
        <w:jc w:val="center"/>
      </w:pPr>
      <w:r>
        <w:t>Общие положения</w:t>
      </w:r>
    </w:p>
    <w:p w:rsidR="00954A4D" w:rsidRDefault="004B6E29">
      <w:pPr>
        <w:numPr>
          <w:ilvl w:val="1"/>
          <w:numId w:val="1"/>
        </w:numPr>
        <w:ind w:hanging="703"/>
      </w:pPr>
      <w:r>
        <w:t xml:space="preserve">Настоящее Положение о пришкольном лагере с дневным пребыванием детей разработано в соответствии с Федеральным законом № 273-ФЗ от 29.12.2012 года «Об образовании в Российской Федерации» с изменениями от 25 декабря 2023 года,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 а также Уставом </w:t>
      </w:r>
      <w:r w:rsidR="005E2D2B">
        <w:t>МБОУ Кошурниковской СОШ №8</w:t>
      </w:r>
      <w: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954A4D" w:rsidRDefault="004B6E29">
      <w:pPr>
        <w:numPr>
          <w:ilvl w:val="1"/>
          <w:numId w:val="1"/>
        </w:numPr>
        <w:ind w:hanging="703"/>
      </w:pPr>
      <w:r>
        <w:t>Данное Положение о школьном лагере с дневным пребыванием детей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:rsidR="00954A4D" w:rsidRDefault="004B6E29">
      <w:pPr>
        <w:numPr>
          <w:ilvl w:val="1"/>
          <w:numId w:val="1"/>
        </w:numPr>
        <w:ind w:hanging="703"/>
      </w:pPr>
      <w:r>
        <w:t>Общеобразовательная организация создаёт лагерь как структурное подразделение школы, осуществляющее организацию отдыха и оздоровления обучающихся в каникулярное время (далее – школьный лагерь).</w:t>
      </w:r>
    </w:p>
    <w:p w:rsidR="00954A4D" w:rsidRDefault="004B6E29">
      <w:pPr>
        <w:numPr>
          <w:ilvl w:val="1"/>
          <w:numId w:val="1"/>
        </w:numPr>
        <w:ind w:hanging="703"/>
      </w:pPr>
      <w:r>
        <w:t>Школьный лагерь создается для обучающихся в образователь</w:t>
      </w:r>
      <w:r w:rsidR="005E2D2B">
        <w:t>ной организации в возрасте от 7лет до 10</w:t>
      </w:r>
      <w:r>
        <w:t xml:space="preserve"> лет включительно.</w:t>
      </w:r>
    </w:p>
    <w:p w:rsidR="00954A4D" w:rsidRDefault="004B6E29">
      <w:pPr>
        <w:numPr>
          <w:ilvl w:val="1"/>
          <w:numId w:val="1"/>
        </w:numPr>
        <w:ind w:hanging="703"/>
      </w:pPr>
      <w: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</w:t>
      </w:r>
      <w:r w:rsidR="005E2D2B">
        <w:t xml:space="preserve"> </w:t>
      </w:r>
      <w:r>
        <w:t>объединениями.</w:t>
      </w:r>
    </w:p>
    <w:p w:rsidR="00954A4D" w:rsidRDefault="004B6E29">
      <w:pPr>
        <w:numPr>
          <w:ilvl w:val="1"/>
          <w:numId w:val="1"/>
        </w:numPr>
        <w:ind w:hanging="703"/>
      </w:pPr>
      <w:r>
        <w:t>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:rsidR="00954A4D" w:rsidRDefault="004B6E29">
      <w:pPr>
        <w:numPr>
          <w:ilvl w:val="1"/>
          <w:numId w:val="1"/>
        </w:numPr>
        <w:ind w:hanging="703"/>
      </w:pPr>
      <w:r>
        <w:t>Дети направляются в школьный лагерь при отсутствии медицинских противопоказаний для пребывания ребенка в</w:t>
      </w:r>
      <w:r w:rsidR="005E2D2B">
        <w:t xml:space="preserve"> </w:t>
      </w:r>
      <w:r>
        <w:t>школьном лагере.</w:t>
      </w:r>
    </w:p>
    <w:p w:rsidR="00954A4D" w:rsidRDefault="004B6E29">
      <w:pPr>
        <w:numPr>
          <w:ilvl w:val="1"/>
          <w:numId w:val="1"/>
        </w:numPr>
        <w:ind w:hanging="703"/>
      </w:pPr>
      <w: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954A4D" w:rsidRDefault="004B6E29">
      <w:pPr>
        <w:numPr>
          <w:ilvl w:val="1"/>
          <w:numId w:val="1"/>
        </w:numPr>
        <w:ind w:hanging="703"/>
      </w:pPr>
      <w:r>
        <w:t>В своей деятельности школьный лагерь руководствуется:</w:t>
      </w:r>
    </w:p>
    <w:p w:rsidR="00954A4D" w:rsidRDefault="004B6E29">
      <w:pPr>
        <w:ind w:left="-5"/>
      </w:pPr>
      <w:r>
        <w:t>Федеральным законом Российской Федерации № 273-ФЗ «Об образовании в Российской Федерации»;</w:t>
      </w:r>
    </w:p>
    <w:p w:rsidR="00954A4D" w:rsidRDefault="004B6E29">
      <w:pPr>
        <w:ind w:left="-5"/>
      </w:pPr>
      <w:r>
        <w:t>Федеральным законом Российской Федерации № 124-ФЗ «Об основных гарантиях прав ребенка в Российской Федерации»; приказом Минобрнауки России № 656 «Об утверждении примерных положений об организациях отдыха детей и их оздоровления»; письмом Министерства здравоохранения и социального развития России № 18- 2/10/1-</w:t>
      </w:r>
    </w:p>
    <w:p w:rsidR="00954A4D" w:rsidRDefault="004B6E29">
      <w:pPr>
        <w:ind w:left="-5"/>
      </w:pPr>
      <w:r>
        <w:lastRenderedPageBreak/>
        <w:t>7164 «О типовом положении о детском оздоровительном лагере»;</w:t>
      </w:r>
    </w:p>
    <w:p w:rsidR="00954A4D" w:rsidRDefault="004B6E29">
      <w:pPr>
        <w:ind w:left="-5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54A4D" w:rsidRDefault="004B6E29">
      <w:pPr>
        <w:ind w:left="-5"/>
      </w:pPr>
      <w:r>
        <w:t>СанПиН</w:t>
      </w:r>
      <w:r>
        <w:tab/>
        <w:t>1.2.3685-21</w:t>
      </w:r>
      <w:r>
        <w:tab/>
        <w:t>«Гигиенические</w:t>
      </w:r>
      <w:r>
        <w:tab/>
        <w:t>нормативы</w:t>
      </w:r>
      <w:r>
        <w:tab/>
        <w:t>и</w:t>
      </w:r>
      <w:r>
        <w:tab/>
        <w:t>требования</w:t>
      </w:r>
      <w:r>
        <w:tab/>
        <w:t>к</w:t>
      </w:r>
      <w:r>
        <w:tab/>
        <w:t>обеспечению безопасности и (или) безвредности для человека факторов среды обитания»;</w:t>
      </w:r>
    </w:p>
    <w:p w:rsidR="00954A4D" w:rsidRDefault="004B6E29">
      <w:pPr>
        <w:spacing w:after="332"/>
        <w:ind w:left="-5"/>
      </w:pPr>
      <w:r>
        <w:t>ГОСТом Р 52887-2018 Национальный стандарт Российской Федерации. Услуги детям в организациях отдыха и оздоровления» (утв. и введен в действие Приказом Росстандарта от 31.07.2018 № 444-ст.); настоящим Положением о пришкольном лагере дневного пребывания детей.</w:t>
      </w:r>
    </w:p>
    <w:p w:rsidR="00954A4D" w:rsidRDefault="004B6E29">
      <w:pPr>
        <w:tabs>
          <w:tab w:val="center" w:pos="2231"/>
          <w:tab w:val="center" w:pos="5617"/>
        </w:tabs>
        <w:spacing w:after="9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2.</w:t>
      </w:r>
      <w:r>
        <w:rPr>
          <w:sz w:val="22"/>
        </w:rPr>
        <w:tab/>
      </w:r>
      <w:r>
        <w:t>Цели и задачи деятельности школьного лагеря</w:t>
      </w:r>
    </w:p>
    <w:p w:rsidR="00954A4D" w:rsidRDefault="004B6E29">
      <w:pPr>
        <w:ind w:left="-5"/>
      </w:pPr>
      <w:r>
        <w:rPr>
          <w:color w:val="1E1F1F"/>
          <w:sz w:val="24"/>
        </w:rPr>
        <w:t xml:space="preserve">2.1 </w:t>
      </w:r>
      <w:r>
        <w:t>К основным целям работы лагеря относится:</w:t>
      </w:r>
    </w:p>
    <w:p w:rsidR="00954A4D" w:rsidRDefault="004B6E29">
      <w:pPr>
        <w:ind w:left="-5"/>
      </w:pPr>
      <w: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</w:t>
      </w:r>
      <w:r w:rsidR="005E2D2B">
        <w:t>-</w:t>
      </w:r>
      <w:r>
        <w:t>патриотического, трудового воспитания детей;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54A4D" w:rsidRDefault="004B6E29">
      <w:pPr>
        <w:ind w:left="-5"/>
      </w:pPr>
      <w:r>
        <w:rPr>
          <w:color w:val="1E1F1F"/>
          <w:sz w:val="24"/>
        </w:rPr>
        <w:t xml:space="preserve">2.2 </w:t>
      </w:r>
      <w:r>
        <w:t>Основными задачами школьного лагеря являются</w:t>
      </w:r>
    </w:p>
    <w:p w:rsidR="00954A4D" w:rsidRDefault="004B6E29">
      <w:pPr>
        <w:ind w:left="-5"/>
      </w:pPr>
      <w:r>
        <w:t>осуществление культурной, досуговой, краеведческой, экскурсионной деятельности, обеспечивающих рациональное использование свободного времени детей, их духовно</w:t>
      </w:r>
      <w:r w:rsidR="005E2D2B">
        <w:t xml:space="preserve">- </w:t>
      </w:r>
      <w:r>
        <w:t>нравственное развитие, приобщение к ценностям культуры и искусства;</w:t>
      </w:r>
    </w:p>
    <w:p w:rsidR="00954A4D" w:rsidRDefault="004B6E29">
      <w:pPr>
        <w:ind w:left="-5"/>
      </w:pPr>
      <w:r>
        <w:t>осуществление деятельности, направленной на:</w:t>
      </w:r>
    </w:p>
    <w:p w:rsidR="00954A4D" w:rsidRDefault="004B6E29">
      <w:pPr>
        <w:numPr>
          <w:ilvl w:val="0"/>
          <w:numId w:val="2"/>
        </w:numPr>
        <w:ind w:hanging="1273"/>
      </w:pPr>
      <w:r>
        <w:t>развитие творческого потенциала и всестороннее развитие способностей у детей;</w:t>
      </w:r>
    </w:p>
    <w:p w:rsidR="00954A4D" w:rsidRDefault="004B6E29">
      <w:pPr>
        <w:numPr>
          <w:ilvl w:val="0"/>
          <w:numId w:val="2"/>
        </w:numPr>
        <w:ind w:hanging="1273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954A4D" w:rsidRDefault="004B6E29">
      <w:pPr>
        <w:numPr>
          <w:ilvl w:val="0"/>
          <w:numId w:val="2"/>
        </w:numPr>
        <w:ind w:hanging="1273"/>
      </w:pPr>
      <w:r>
        <w:t>осуществление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реализации дополнительных общеразвивающих программ;</w:t>
      </w:r>
    </w:p>
    <w:p w:rsidR="00954A4D" w:rsidRDefault="004B6E29">
      <w:pPr>
        <w:numPr>
          <w:ilvl w:val="0"/>
          <w:numId w:val="2"/>
        </w:numPr>
        <w:ind w:hanging="1273"/>
      </w:pPr>
      <w: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954A4D" w:rsidRDefault="004B6E29">
      <w:pPr>
        <w:numPr>
          <w:ilvl w:val="0"/>
          <w:numId w:val="2"/>
        </w:numPr>
        <w:ind w:hanging="1273"/>
      </w:pPr>
      <w:r>
        <w:t>обеспечение</w:t>
      </w:r>
      <w:r w:rsidR="005E2D2B">
        <w:t xml:space="preserve"> </w:t>
      </w:r>
      <w:r>
        <w:t>безопасных условий жизнедеятельности детей;</w:t>
      </w:r>
    </w:p>
    <w:p w:rsidR="00954A4D" w:rsidRDefault="004B6E29">
      <w:pPr>
        <w:numPr>
          <w:ilvl w:val="0"/>
          <w:numId w:val="2"/>
        </w:numPr>
        <w:ind w:hanging="1273"/>
      </w:pPr>
      <w: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954A4D" w:rsidRDefault="004B6E29">
      <w:pPr>
        <w:numPr>
          <w:ilvl w:val="0"/>
          <w:numId w:val="2"/>
        </w:numPr>
        <w:ind w:hanging="1273"/>
      </w:pPr>
      <w: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 Организация деятельности школьного лагеря.</w:t>
      </w:r>
    </w:p>
    <w:p w:rsidR="00954A4D" w:rsidRDefault="004B6E29" w:rsidP="005E2D2B">
      <w:pPr>
        <w:numPr>
          <w:ilvl w:val="1"/>
          <w:numId w:val="6"/>
        </w:numPr>
        <w:ind w:hanging="1106"/>
        <w:jc w:val="left"/>
      </w:pPr>
      <w:r>
        <w:t xml:space="preserve">Школьный лагерь создается и прекращает свою работу на основании приказа директора </w:t>
      </w:r>
      <w:r w:rsidR="005E2D2B">
        <w:t xml:space="preserve">МБОУ Кошурниковская СОШ №8 </w:t>
      </w:r>
      <w:r>
        <w:t>и в случаях, установленных законодательством Российской Федерации.</w:t>
      </w:r>
    </w:p>
    <w:p w:rsidR="00954A4D" w:rsidRDefault="005E2D2B">
      <w:pPr>
        <w:numPr>
          <w:ilvl w:val="1"/>
          <w:numId w:val="6"/>
        </w:numPr>
        <w:ind w:hanging="1106"/>
      </w:pPr>
      <w:r>
        <w:lastRenderedPageBreak/>
        <w:t>МБОУ Кошурниковская СОШ №8</w:t>
      </w:r>
      <w:r w:rsidR="004B6E29">
        <w:t xml:space="preserve"> устанавливает наименование лагеря при его создании и изменяет в соответствии с законодательством Российской Федерации.</w:t>
      </w:r>
    </w:p>
    <w:p w:rsidR="00954A4D" w:rsidRDefault="004B6E29">
      <w:pPr>
        <w:numPr>
          <w:ilvl w:val="1"/>
          <w:numId w:val="6"/>
        </w:numPr>
        <w:ind w:hanging="1106"/>
      </w:pPr>
      <w:r>
        <w:t>Лагерь приступает к работе в сроки, обозначенные в приказе, при наличии положительного санитарно-эпидемиологического заключения.</w:t>
      </w:r>
    </w:p>
    <w:p w:rsidR="00954A4D" w:rsidRDefault="004B6E29">
      <w:pPr>
        <w:numPr>
          <w:ilvl w:val="1"/>
          <w:numId w:val="6"/>
        </w:numPr>
        <w:ind w:hanging="1106"/>
      </w:pPr>
      <w:r>
        <w:t>Школьный лагерь с дневным пребыванием детей может быть организован на неполный день с двухразовым питанием (завтрак, обед).</w:t>
      </w:r>
    </w:p>
    <w:p w:rsidR="00954A4D" w:rsidRDefault="004B6E29">
      <w:pPr>
        <w:numPr>
          <w:ilvl w:val="1"/>
          <w:numId w:val="6"/>
        </w:numPr>
        <w:ind w:hanging="1106"/>
      </w:pPr>
      <w:r>
        <w:t>Организация работы лагеря осуществляется в режиме пребывания детей с понедельника по суббот</w:t>
      </w:r>
      <w:r w:rsidR="005E2D2B">
        <w:t>у (воскресенье - выходной) с 8.00 до 14.0</w:t>
      </w:r>
      <w:r>
        <w:t>0 часов.</w:t>
      </w:r>
    </w:p>
    <w:p w:rsidR="00954A4D" w:rsidRDefault="004B6E29">
      <w:pPr>
        <w:numPr>
          <w:ilvl w:val="1"/>
          <w:numId w:val="6"/>
        </w:numPr>
        <w:ind w:hanging="1106"/>
      </w:pPr>
      <w:r>
        <w:t xml:space="preserve">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</w:t>
      </w:r>
      <w:r w:rsidR="005E2D2B">
        <w:t>МБОУ Кошурниковская СОШ№8</w:t>
      </w:r>
      <w:r>
        <w:t>.</w:t>
      </w:r>
    </w:p>
    <w:p w:rsidR="00954A4D" w:rsidRDefault="004B6E29">
      <w:pPr>
        <w:numPr>
          <w:ilvl w:val="1"/>
          <w:numId w:val="6"/>
        </w:numPr>
        <w:ind w:hanging="1106"/>
      </w:pPr>
      <w:r>
        <w:t>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копию свидетельства о рождении ребенка.</w:t>
      </w:r>
    </w:p>
    <w:p w:rsidR="00954A4D" w:rsidRDefault="004B6E29">
      <w:pPr>
        <w:numPr>
          <w:ilvl w:val="1"/>
          <w:numId w:val="6"/>
        </w:numPr>
        <w:ind w:hanging="1106"/>
      </w:pPr>
      <w:r>
        <w:t xml:space="preserve">На основании поступивших документов между </w:t>
      </w:r>
      <w:r w:rsidR="005E2D2B">
        <w:t>МБОУ Кошурниковская СОШ№8</w:t>
      </w:r>
      <w:r>
        <w:t xml:space="preserve">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школы.</w:t>
      </w:r>
    </w:p>
    <w:p w:rsidR="00954A4D" w:rsidRDefault="004B6E29">
      <w:pPr>
        <w:numPr>
          <w:ilvl w:val="1"/>
          <w:numId w:val="6"/>
        </w:numPr>
        <w:ind w:hanging="1106"/>
      </w:pPr>
      <w: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 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954A4D" w:rsidRDefault="004B6E29">
      <w:pPr>
        <w:numPr>
          <w:ilvl w:val="1"/>
          <w:numId w:val="6"/>
        </w:numPr>
        <w:ind w:hanging="1106"/>
      </w:pPr>
      <w: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954A4D" w:rsidRDefault="004B6E29">
      <w:pPr>
        <w:numPr>
          <w:ilvl w:val="1"/>
          <w:numId w:val="6"/>
        </w:numPr>
        <w:ind w:hanging="1106"/>
      </w:pPr>
      <w: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954A4D" w:rsidRDefault="004B6E29">
      <w:pPr>
        <w:numPr>
          <w:ilvl w:val="1"/>
          <w:numId w:val="6"/>
        </w:numPr>
        <w:ind w:hanging="1106"/>
      </w:pPr>
      <w:r>
        <w:t>Питание детей обеспечивается в соответствии с требованиями СанПиН</w:t>
      </w:r>
    </w:p>
    <w:p w:rsidR="00954A4D" w:rsidRDefault="004B6E29">
      <w:pPr>
        <w:spacing w:after="290"/>
        <w:ind w:left="-5"/>
      </w:pPr>
      <w:r>
        <w:t>2.3/2.4.3590-20.</w:t>
      </w:r>
    </w:p>
    <w:p w:rsidR="00954A4D" w:rsidRDefault="004B6E29">
      <w:pPr>
        <w:tabs>
          <w:tab w:val="center" w:pos="2556"/>
          <w:tab w:val="center" w:pos="5618"/>
        </w:tabs>
        <w:spacing w:after="9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3.</w:t>
      </w:r>
      <w:r>
        <w:rPr>
          <w:sz w:val="22"/>
        </w:rPr>
        <w:tab/>
      </w:r>
      <w:r>
        <w:t>Кадровое обеспечение школьного лагеря</w:t>
      </w:r>
    </w:p>
    <w:p w:rsidR="00954A4D" w:rsidRDefault="004B6E29">
      <w:pPr>
        <w:numPr>
          <w:ilvl w:val="1"/>
          <w:numId w:val="3"/>
        </w:numPr>
        <w:ind w:hanging="986"/>
      </w:pPr>
      <w:r>
        <w:t xml:space="preserve">Организацию деятельности школьного лагеря, контроль и общее руководство осуществляет директор </w:t>
      </w:r>
      <w:r w:rsidR="005E2D2B">
        <w:t>МБОУ Кошурниковская СОШ №8</w:t>
      </w:r>
      <w:r>
        <w:t>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954A4D" w:rsidRDefault="004B6E29" w:rsidP="005E2D2B">
      <w:pPr>
        <w:numPr>
          <w:ilvl w:val="1"/>
          <w:numId w:val="3"/>
        </w:numPr>
        <w:ind w:hanging="986"/>
      </w:pPr>
      <w:r>
        <w:lastRenderedPageBreak/>
        <w:t>В штатную структуру школьного лагеря могут входить: начальник, вожатые, воспитатели, педагог-организатор и др. Права и обязанности работников школьного лагеря определяются должностными инструкциями. Непосредственное руководство школьным лагерем осуществляет начальник лагеря. Начальник лагеря назначается и освобождается</w:t>
      </w:r>
      <w:r>
        <w:tab/>
        <w:t>от</w:t>
      </w:r>
      <w:r>
        <w:tab/>
        <w:t>д</w:t>
      </w:r>
      <w:r w:rsidR="005E2D2B">
        <w:t>олжности</w:t>
      </w:r>
      <w:r w:rsidR="005E2D2B">
        <w:tab/>
        <w:t>приказом</w:t>
      </w:r>
      <w:r w:rsidR="005E2D2B">
        <w:tab/>
        <w:t>директора</w:t>
      </w:r>
      <w:r w:rsidR="005E2D2B" w:rsidRPr="005E2D2B">
        <w:t xml:space="preserve"> </w:t>
      </w:r>
      <w:r w:rsidR="005E2D2B">
        <w:t>МБОУ Кошурниковской СОШ №8.</w:t>
      </w:r>
    </w:p>
    <w:p w:rsidR="00954A4D" w:rsidRDefault="004B6E29">
      <w:pPr>
        <w:numPr>
          <w:ilvl w:val="1"/>
          <w:numId w:val="3"/>
        </w:numPr>
        <w:ind w:hanging="986"/>
      </w:pPr>
      <w:r>
        <w:t>Начальник назначается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954A4D" w:rsidRDefault="004B6E29">
      <w:pPr>
        <w:numPr>
          <w:ilvl w:val="1"/>
          <w:numId w:val="3"/>
        </w:numPr>
        <w:ind w:hanging="986"/>
      </w:pPr>
      <w:r>
        <w:t>Начальник школьного лагеря:</w:t>
      </w:r>
    </w:p>
    <w:p w:rsidR="00954A4D" w:rsidRDefault="004B6E29">
      <w:pPr>
        <w:ind w:left="-5"/>
      </w:pPr>
      <w:r>
        <w:t>действует от имени лагеря, представляет его во всех учреждениях и организациях; распоряжается имуществом лагеря в пределах прав, предоставленных ему уставом; 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 планирует, организует и контролирует деятельность лагеря, отвечает за качество и эффективность его работы; 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 обеспечивает общее руководство деятельностью смены лагеря.</w:t>
      </w:r>
    </w:p>
    <w:p w:rsidR="00954A4D" w:rsidRDefault="004B6E29" w:rsidP="005B4DF8">
      <w:pPr>
        <w:numPr>
          <w:ilvl w:val="1"/>
          <w:numId w:val="3"/>
        </w:numPr>
        <w:ind w:hanging="986"/>
        <w:jc w:val="left"/>
      </w:pPr>
      <w: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54A4D" w:rsidRDefault="004B6E29" w:rsidP="005B4DF8">
      <w:pPr>
        <w:numPr>
          <w:ilvl w:val="1"/>
          <w:numId w:val="3"/>
        </w:numPr>
        <w:spacing w:after="63"/>
        <w:ind w:hanging="986"/>
        <w:jc w:val="left"/>
      </w:pPr>
      <w: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954A4D" w:rsidRDefault="004B6E29" w:rsidP="005B4DF8">
      <w:pPr>
        <w:spacing w:after="89"/>
        <w:ind w:left="3917" w:hanging="3505"/>
        <w:jc w:val="left"/>
      </w:pPr>
      <w:r>
        <w:rPr>
          <w:sz w:val="22"/>
        </w:rPr>
        <w:t xml:space="preserve">4. </w:t>
      </w:r>
      <w:r>
        <w:t>Права и обязанности обучающихся, посещающих школьный лагерь с дневным пребыванием</w:t>
      </w:r>
    </w:p>
    <w:p w:rsidR="00954A4D" w:rsidRDefault="004B6E29" w:rsidP="005B4DF8">
      <w:pPr>
        <w:numPr>
          <w:ilvl w:val="1"/>
          <w:numId w:val="7"/>
        </w:numPr>
        <w:spacing w:after="93"/>
        <w:ind w:hanging="986"/>
        <w:jc w:val="left"/>
      </w:pPr>
      <w:r>
        <w:lastRenderedPageBreak/>
        <w:t>Обучающиеся летнего лагеря с дневным пребыванием имеют право:</w:t>
      </w:r>
    </w:p>
    <w:p w:rsidR="00954A4D" w:rsidRDefault="004B6E29" w:rsidP="005B4DF8">
      <w:pPr>
        <w:spacing w:after="6" w:line="263" w:lineRule="auto"/>
        <w:ind w:left="0" w:right="2294" w:firstLine="0"/>
        <w:jc w:val="left"/>
      </w:pPr>
      <w:r>
        <w:t>на временное прекращение посещения школьного лагеря по болезни; на свободное участие в запланированных досуговых мероприятиях; на участие в самоуправлении отряда.</w:t>
      </w:r>
    </w:p>
    <w:p w:rsidR="00954A4D" w:rsidRDefault="004B6E29" w:rsidP="005B4DF8">
      <w:pPr>
        <w:numPr>
          <w:ilvl w:val="1"/>
          <w:numId w:val="7"/>
        </w:numPr>
        <w:ind w:hanging="986"/>
        <w:jc w:val="left"/>
      </w:pPr>
      <w:r>
        <w:t>Обучающиеся школьного лагеря обязаны:</w:t>
      </w:r>
    </w:p>
    <w:p w:rsidR="00954A4D" w:rsidRDefault="004B6E29" w:rsidP="005B4DF8">
      <w:pPr>
        <w:ind w:left="-15" w:firstLine="145"/>
        <w:jc w:val="left"/>
      </w:pPr>
      <w:r>
        <w:t>выполнять требования настоящего Положения о лагере с дневным пребыванием детей при школе, других локальных актов и документов, регламентирующих деятельность лагеря;</w:t>
      </w:r>
    </w:p>
    <w:p w:rsidR="00954A4D" w:rsidRDefault="004B6E29" w:rsidP="005B4DF8">
      <w:pPr>
        <w:spacing w:after="333"/>
        <w:ind w:left="146"/>
        <w:jc w:val="left"/>
      </w:pPr>
      <w:r>
        <w:t>бережно относиться к имуществу школы и лагеря.</w:t>
      </w:r>
    </w:p>
    <w:p w:rsidR="00954A4D" w:rsidRDefault="004B6E29" w:rsidP="005B4DF8">
      <w:pPr>
        <w:tabs>
          <w:tab w:val="center" w:pos="2002"/>
          <w:tab w:val="center" w:pos="5708"/>
        </w:tabs>
        <w:spacing w:after="9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E55E0">
        <w:rPr>
          <w:sz w:val="22"/>
        </w:rPr>
        <w:t xml:space="preserve">5. </w:t>
      </w:r>
      <w:r>
        <w:t>Финансирование и имущество школьного лагеря</w:t>
      </w:r>
    </w:p>
    <w:p w:rsidR="00954A4D" w:rsidRDefault="004B6E29" w:rsidP="005B4DF8">
      <w:pPr>
        <w:numPr>
          <w:ilvl w:val="1"/>
          <w:numId w:val="5"/>
        </w:numPr>
        <w:jc w:val="left"/>
      </w:pPr>
      <w:r>
        <w:t>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954A4D" w:rsidRDefault="004B6E29" w:rsidP="005B4DF8">
      <w:pPr>
        <w:numPr>
          <w:ilvl w:val="1"/>
          <w:numId w:val="5"/>
        </w:numPr>
        <w:jc w:val="left"/>
      </w:pPr>
      <w:r>
        <w:t>Директор школы, начальник лагеря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3E55E0" w:rsidRDefault="004B6E29" w:rsidP="005B4DF8">
      <w:pPr>
        <w:numPr>
          <w:ilvl w:val="1"/>
          <w:numId w:val="5"/>
        </w:numPr>
        <w:spacing w:after="186"/>
        <w:jc w:val="left"/>
      </w:pPr>
      <w:r>
        <w:t>За пришкольным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</w:t>
      </w:r>
      <w:r w:rsidR="003E55E0">
        <w:t>й деятельности школьного лагеря</w:t>
      </w:r>
    </w:p>
    <w:p w:rsidR="00954A4D" w:rsidRDefault="004B6E29" w:rsidP="005B4DF8">
      <w:pPr>
        <w:spacing w:after="186"/>
        <w:ind w:left="730" w:firstLine="0"/>
        <w:jc w:val="left"/>
      </w:pPr>
      <w:r w:rsidRPr="003E55E0">
        <w:rPr>
          <w:rFonts w:ascii="Calibri" w:eastAsia="Calibri" w:hAnsi="Calibri" w:cs="Calibri"/>
          <w:sz w:val="22"/>
        </w:rPr>
        <w:tab/>
      </w:r>
      <w:r w:rsidRPr="003E55E0">
        <w:rPr>
          <w:sz w:val="22"/>
        </w:rPr>
        <w:t>6.</w:t>
      </w:r>
      <w:r w:rsidRPr="003E55E0">
        <w:rPr>
          <w:sz w:val="22"/>
        </w:rPr>
        <w:tab/>
      </w:r>
      <w:r>
        <w:t>Заключитель</w:t>
      </w:r>
      <w:r w:rsidR="003E55E0">
        <w:t>ные положения</w:t>
      </w:r>
    </w:p>
    <w:p w:rsidR="004B6E29" w:rsidRDefault="004B6E29" w:rsidP="005B4DF8">
      <w:pPr>
        <w:jc w:val="left"/>
      </w:pPr>
      <w:r>
        <w:rPr>
          <w:sz w:val="24"/>
        </w:rPr>
        <w:t xml:space="preserve">6.1. </w:t>
      </w:r>
      <w:r>
        <w:t>Настоящее Положе</w:t>
      </w:r>
      <w:r w:rsidR="003E55E0">
        <w:t xml:space="preserve">ние о школьном лагере с дневным </w:t>
      </w:r>
      <w:r>
        <w:t>пребыванием детей является локальным нормативным актом, и утверждается (либо вводится в действие) приказом директора МБОУ Кошурниковской СОШ №8.</w:t>
      </w:r>
    </w:p>
    <w:p w:rsidR="005E2D2B" w:rsidRDefault="005E2D2B" w:rsidP="005B4DF8">
      <w:pPr>
        <w:ind w:left="-5"/>
        <w:jc w:val="left"/>
      </w:pPr>
    </w:p>
    <w:p w:rsidR="00954A4D" w:rsidRDefault="004B6E29" w:rsidP="005B4DF8">
      <w:pPr>
        <w:ind w:left="-5"/>
        <w:jc w:val="left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54A4D" w:rsidRDefault="004B6E29" w:rsidP="005B4DF8">
      <w:pPr>
        <w:numPr>
          <w:ilvl w:val="1"/>
          <w:numId w:val="4"/>
        </w:numPr>
        <w:jc w:val="left"/>
      </w:pPr>
      <w: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954A4D" w:rsidRDefault="004B6E29" w:rsidP="005B4DF8">
      <w:pPr>
        <w:numPr>
          <w:ilvl w:val="1"/>
          <w:numId w:val="4"/>
        </w:numPr>
        <w:jc w:val="left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54A4D">
      <w:pgSz w:w="11920" w:h="16850"/>
      <w:pgMar w:top="1082" w:right="580" w:bottom="60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3C" w:rsidRDefault="00695D3C" w:rsidP="003E55E0">
      <w:pPr>
        <w:spacing w:after="0" w:line="240" w:lineRule="auto"/>
      </w:pPr>
      <w:r>
        <w:separator/>
      </w:r>
    </w:p>
  </w:endnote>
  <w:endnote w:type="continuationSeparator" w:id="0">
    <w:p w:rsidR="00695D3C" w:rsidRDefault="00695D3C" w:rsidP="003E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3C" w:rsidRDefault="00695D3C" w:rsidP="003E55E0">
      <w:pPr>
        <w:spacing w:after="0" w:line="240" w:lineRule="auto"/>
      </w:pPr>
      <w:r>
        <w:separator/>
      </w:r>
    </w:p>
  </w:footnote>
  <w:footnote w:type="continuationSeparator" w:id="0">
    <w:p w:rsidR="00695D3C" w:rsidRDefault="00695D3C" w:rsidP="003E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A7B"/>
    <w:multiLevelType w:val="multilevel"/>
    <w:tmpl w:val="8B4E9E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07C21"/>
    <w:multiLevelType w:val="multilevel"/>
    <w:tmpl w:val="A63CC2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86AA3"/>
    <w:multiLevelType w:val="multilevel"/>
    <w:tmpl w:val="9FBA33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175B6"/>
    <w:multiLevelType w:val="multilevel"/>
    <w:tmpl w:val="34F03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360CBC"/>
    <w:multiLevelType w:val="multilevel"/>
    <w:tmpl w:val="8138C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414F7"/>
    <w:multiLevelType w:val="multilevel"/>
    <w:tmpl w:val="03040952"/>
    <w:lvl w:ilvl="0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6F3692"/>
    <w:multiLevelType w:val="hybridMultilevel"/>
    <w:tmpl w:val="9DDC6BD4"/>
    <w:lvl w:ilvl="0" w:tplc="314A4238">
      <w:start w:val="1"/>
      <w:numFmt w:val="bullet"/>
      <w:lvlText w:val="-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442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0B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84C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39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A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243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44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F7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4D"/>
    <w:rsid w:val="003E55E0"/>
    <w:rsid w:val="004B6E29"/>
    <w:rsid w:val="005B4DF8"/>
    <w:rsid w:val="005E14E3"/>
    <w:rsid w:val="005E2D2B"/>
    <w:rsid w:val="00695D3C"/>
    <w:rsid w:val="00954A4D"/>
    <w:rsid w:val="00D3414A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D58"/>
  <w15:docId w15:val="{A0057DD6-6F44-456F-AC37-BB818F03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44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5E0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3E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5E0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B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D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2025-05-13T07:34:00Z</cp:lastPrinted>
  <dcterms:created xsi:type="dcterms:W3CDTF">2025-05-13T04:52:00Z</dcterms:created>
  <dcterms:modified xsi:type="dcterms:W3CDTF">2025-05-19T04:12:00Z</dcterms:modified>
</cp:coreProperties>
</file>