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0BA" w:rsidRPr="00E552C1" w:rsidRDefault="000557F5" w:rsidP="00E552C1">
      <w:pPr>
        <w:spacing w:after="0" w:line="360" w:lineRule="auto"/>
        <w:jc w:val="center"/>
        <w:rPr>
          <w:rFonts w:ascii="Times New Roman" w:hAnsi="Times New Roman"/>
          <w:b/>
          <w:sz w:val="24"/>
          <w:szCs w:val="24"/>
        </w:rPr>
      </w:pPr>
      <w:r>
        <w:rPr>
          <w:rFonts w:ascii="Arial" w:hAnsi="Arial" w:cs="Arial"/>
          <w:color w:val="555555"/>
          <w:sz w:val="14"/>
          <w:szCs w:val="14"/>
        </w:rPr>
        <w:br/>
      </w:r>
      <w:r w:rsidR="00A550BA" w:rsidRPr="00E552C1">
        <w:rPr>
          <w:rFonts w:ascii="Times New Roman" w:hAnsi="Times New Roman"/>
          <w:b/>
          <w:sz w:val="24"/>
          <w:szCs w:val="24"/>
        </w:rPr>
        <w:t>НАУЧНО-ПРАКТИЧЕСКАЯ КОНФЕРЕНЦИЯ ШКОЛЬНИКОВ</w:t>
      </w:r>
    </w:p>
    <w:p w:rsidR="00A550BA" w:rsidRPr="00E552C1" w:rsidRDefault="00A550BA" w:rsidP="00E552C1">
      <w:pPr>
        <w:spacing w:after="0" w:line="360" w:lineRule="auto"/>
        <w:jc w:val="center"/>
        <w:rPr>
          <w:rFonts w:ascii="Times New Roman" w:hAnsi="Times New Roman"/>
          <w:b/>
          <w:sz w:val="24"/>
          <w:szCs w:val="24"/>
        </w:rPr>
      </w:pPr>
      <w:r w:rsidRPr="00E552C1">
        <w:rPr>
          <w:rFonts w:ascii="Times New Roman" w:hAnsi="Times New Roman"/>
          <w:b/>
          <w:sz w:val="24"/>
          <w:szCs w:val="24"/>
        </w:rPr>
        <w:t>«</w:t>
      </w:r>
      <w:r w:rsidR="00E552C1" w:rsidRPr="00E552C1">
        <w:rPr>
          <w:rFonts w:ascii="Times New Roman" w:hAnsi="Times New Roman"/>
          <w:b/>
          <w:sz w:val="24"/>
          <w:szCs w:val="24"/>
        </w:rPr>
        <w:t>НОВОЕ ПОКОЛЕНИЕ КУРАГИНСКОГО РАЙОНА</w:t>
      </w:r>
      <w:r w:rsidRPr="00E552C1">
        <w:rPr>
          <w:rFonts w:ascii="Times New Roman" w:hAnsi="Times New Roman"/>
          <w:b/>
          <w:sz w:val="24"/>
          <w:szCs w:val="24"/>
        </w:rPr>
        <w:t>»</w:t>
      </w: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E552C1" w:rsidP="00E552C1">
      <w:pPr>
        <w:spacing w:after="0" w:line="360" w:lineRule="auto"/>
        <w:jc w:val="center"/>
        <w:rPr>
          <w:rFonts w:ascii="Times New Roman" w:hAnsi="Times New Roman" w:cs="Times New Roman"/>
          <w:sz w:val="24"/>
          <w:szCs w:val="24"/>
        </w:rPr>
      </w:pPr>
      <w:r w:rsidRPr="00E552C1">
        <w:rPr>
          <w:rFonts w:ascii="Times New Roman" w:hAnsi="Times New Roman" w:cs="Times New Roman"/>
          <w:sz w:val="24"/>
          <w:szCs w:val="24"/>
        </w:rPr>
        <w:t>Исследовательская работа</w:t>
      </w:r>
    </w:p>
    <w:p w:rsidR="00B13B4F" w:rsidRPr="00E552C1" w:rsidRDefault="00B13B4F" w:rsidP="00E552C1">
      <w:pPr>
        <w:spacing w:after="0" w:line="360" w:lineRule="auto"/>
        <w:jc w:val="center"/>
        <w:rPr>
          <w:rFonts w:ascii="Times New Roman" w:hAnsi="Times New Roman" w:cs="Times New Roman"/>
          <w:sz w:val="24"/>
          <w:szCs w:val="24"/>
        </w:rPr>
      </w:pPr>
    </w:p>
    <w:p w:rsidR="00B13B4F" w:rsidRPr="00E552C1" w:rsidRDefault="00B13B4F" w:rsidP="00E552C1">
      <w:pPr>
        <w:spacing w:after="0" w:line="360" w:lineRule="auto"/>
        <w:jc w:val="center"/>
        <w:rPr>
          <w:rFonts w:ascii="Times New Roman" w:hAnsi="Times New Roman" w:cs="Times New Roman"/>
          <w:sz w:val="24"/>
          <w:szCs w:val="24"/>
        </w:rPr>
      </w:pPr>
    </w:p>
    <w:p w:rsidR="007438CB" w:rsidRPr="00E552C1" w:rsidRDefault="007438CB" w:rsidP="00E552C1">
      <w:pPr>
        <w:spacing w:after="0" w:line="360" w:lineRule="auto"/>
        <w:jc w:val="center"/>
        <w:rPr>
          <w:rFonts w:ascii="Times New Roman" w:hAnsi="Times New Roman" w:cs="Times New Roman"/>
          <w:sz w:val="24"/>
          <w:szCs w:val="24"/>
        </w:rPr>
      </w:pPr>
      <w:r w:rsidRPr="00E552C1">
        <w:rPr>
          <w:rFonts w:ascii="Times New Roman" w:hAnsi="Times New Roman" w:cs="Times New Roman"/>
          <w:b/>
          <w:bCs/>
          <w:sz w:val="24"/>
          <w:szCs w:val="24"/>
        </w:rPr>
        <w:t xml:space="preserve">Тема: Особенности работы передвижного консультативно-диагностического центра </w:t>
      </w:r>
    </w:p>
    <w:p w:rsidR="007438CB" w:rsidRPr="00E552C1" w:rsidRDefault="007438CB" w:rsidP="00E552C1">
      <w:pPr>
        <w:spacing w:after="0" w:line="360" w:lineRule="auto"/>
        <w:jc w:val="center"/>
        <w:rPr>
          <w:rFonts w:ascii="Times New Roman" w:hAnsi="Times New Roman" w:cs="Times New Roman"/>
          <w:sz w:val="24"/>
          <w:szCs w:val="24"/>
        </w:rPr>
      </w:pPr>
      <w:r w:rsidRPr="00E552C1">
        <w:rPr>
          <w:rFonts w:ascii="Times New Roman" w:hAnsi="Times New Roman" w:cs="Times New Roman"/>
          <w:b/>
          <w:bCs/>
          <w:sz w:val="24"/>
          <w:szCs w:val="24"/>
        </w:rPr>
        <w:t xml:space="preserve">«Доктор </w:t>
      </w:r>
      <w:proofErr w:type="spellStart"/>
      <w:r w:rsidRPr="00E552C1">
        <w:rPr>
          <w:rFonts w:ascii="Times New Roman" w:hAnsi="Times New Roman" w:cs="Times New Roman"/>
          <w:b/>
          <w:bCs/>
          <w:sz w:val="24"/>
          <w:szCs w:val="24"/>
        </w:rPr>
        <w:t>Войно-Ясенецкий</w:t>
      </w:r>
      <w:proofErr w:type="spellEnd"/>
      <w:r w:rsidRPr="00E552C1">
        <w:rPr>
          <w:rFonts w:ascii="Times New Roman" w:hAnsi="Times New Roman" w:cs="Times New Roman"/>
          <w:b/>
          <w:bCs/>
          <w:sz w:val="24"/>
          <w:szCs w:val="24"/>
        </w:rPr>
        <w:t xml:space="preserve"> </w:t>
      </w:r>
    </w:p>
    <w:p w:rsidR="00E552C1" w:rsidRPr="00E552C1" w:rsidRDefault="00E552C1" w:rsidP="00E552C1">
      <w:pPr>
        <w:spacing w:after="0" w:line="360" w:lineRule="auto"/>
        <w:jc w:val="center"/>
        <w:rPr>
          <w:rFonts w:ascii="Times New Roman" w:hAnsi="Times New Roman" w:cs="Times New Roman"/>
          <w:b/>
          <w:sz w:val="24"/>
          <w:szCs w:val="24"/>
        </w:rPr>
      </w:pPr>
    </w:p>
    <w:p w:rsidR="00B13B4F" w:rsidRPr="00E552C1" w:rsidRDefault="00E552C1" w:rsidP="00E552C1">
      <w:pPr>
        <w:spacing w:after="0" w:line="360" w:lineRule="auto"/>
        <w:jc w:val="center"/>
        <w:rPr>
          <w:rFonts w:ascii="Times New Roman" w:hAnsi="Times New Roman" w:cs="Times New Roman"/>
          <w:bCs/>
          <w:sz w:val="24"/>
          <w:szCs w:val="24"/>
        </w:rPr>
      </w:pPr>
      <w:r w:rsidRPr="00E552C1">
        <w:rPr>
          <w:rFonts w:ascii="Times New Roman" w:hAnsi="Times New Roman" w:cs="Times New Roman"/>
          <w:sz w:val="24"/>
          <w:szCs w:val="24"/>
        </w:rPr>
        <w:t>Секция: социология</w:t>
      </w:r>
    </w:p>
    <w:p w:rsidR="00B13B4F" w:rsidRPr="00E552C1" w:rsidRDefault="00B13B4F" w:rsidP="00E552C1">
      <w:pPr>
        <w:spacing w:after="0" w:line="360" w:lineRule="auto"/>
        <w:rPr>
          <w:rFonts w:ascii="Times New Roman" w:hAnsi="Times New Roman" w:cs="Times New Roman"/>
          <w:b/>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ind w:left="4536"/>
        <w:rPr>
          <w:rFonts w:ascii="Times New Roman" w:hAnsi="Times New Roman" w:cs="Times New Roman"/>
          <w:bCs/>
          <w:sz w:val="24"/>
          <w:szCs w:val="24"/>
        </w:rPr>
      </w:pPr>
      <w:r w:rsidRPr="00E552C1">
        <w:rPr>
          <w:rFonts w:ascii="Times New Roman" w:hAnsi="Times New Roman" w:cs="Times New Roman"/>
          <w:bCs/>
          <w:sz w:val="24"/>
          <w:szCs w:val="24"/>
        </w:rPr>
        <w:t>Выполнила: Трухина Полина Станиславовна</w:t>
      </w:r>
    </w:p>
    <w:p w:rsidR="00B13B4F" w:rsidRPr="00E552C1" w:rsidRDefault="00B13B4F" w:rsidP="00E552C1">
      <w:pPr>
        <w:spacing w:after="0" w:line="360" w:lineRule="auto"/>
        <w:ind w:left="4536"/>
        <w:rPr>
          <w:rFonts w:ascii="Times New Roman" w:hAnsi="Times New Roman" w:cs="Times New Roman"/>
          <w:bCs/>
          <w:sz w:val="24"/>
          <w:szCs w:val="24"/>
        </w:rPr>
      </w:pPr>
      <w:proofErr w:type="spellStart"/>
      <w:r w:rsidRPr="00E552C1">
        <w:rPr>
          <w:rFonts w:ascii="Times New Roman" w:hAnsi="Times New Roman" w:cs="Times New Roman"/>
          <w:bCs/>
          <w:sz w:val="24"/>
          <w:szCs w:val="24"/>
        </w:rPr>
        <w:t>Курагинский</w:t>
      </w:r>
      <w:proofErr w:type="spellEnd"/>
      <w:r w:rsidRPr="00E552C1">
        <w:rPr>
          <w:rFonts w:ascii="Times New Roman" w:hAnsi="Times New Roman" w:cs="Times New Roman"/>
          <w:bCs/>
          <w:sz w:val="24"/>
          <w:szCs w:val="24"/>
        </w:rPr>
        <w:t xml:space="preserve"> район, </w:t>
      </w:r>
      <w:proofErr w:type="spellStart"/>
      <w:r w:rsidRPr="00E552C1">
        <w:rPr>
          <w:rFonts w:ascii="Times New Roman" w:hAnsi="Times New Roman" w:cs="Times New Roman"/>
          <w:bCs/>
          <w:sz w:val="24"/>
          <w:szCs w:val="24"/>
        </w:rPr>
        <w:t>п</w:t>
      </w:r>
      <w:proofErr w:type="gramStart"/>
      <w:r w:rsidRPr="00E552C1">
        <w:rPr>
          <w:rFonts w:ascii="Times New Roman" w:hAnsi="Times New Roman" w:cs="Times New Roman"/>
          <w:bCs/>
          <w:sz w:val="24"/>
          <w:szCs w:val="24"/>
        </w:rPr>
        <w:t>.К</w:t>
      </w:r>
      <w:proofErr w:type="gramEnd"/>
      <w:r w:rsidRPr="00E552C1">
        <w:rPr>
          <w:rFonts w:ascii="Times New Roman" w:hAnsi="Times New Roman" w:cs="Times New Roman"/>
          <w:bCs/>
          <w:sz w:val="24"/>
          <w:szCs w:val="24"/>
        </w:rPr>
        <w:t>ошурниково</w:t>
      </w:r>
      <w:proofErr w:type="spellEnd"/>
    </w:p>
    <w:p w:rsidR="00B13B4F" w:rsidRPr="00E552C1" w:rsidRDefault="00B13B4F" w:rsidP="00E552C1">
      <w:pPr>
        <w:spacing w:after="0" w:line="360" w:lineRule="auto"/>
        <w:ind w:left="4536"/>
        <w:rPr>
          <w:rFonts w:ascii="Times New Roman" w:hAnsi="Times New Roman" w:cs="Times New Roman"/>
          <w:bCs/>
          <w:sz w:val="24"/>
          <w:szCs w:val="24"/>
        </w:rPr>
      </w:pPr>
      <w:r w:rsidRPr="00E552C1">
        <w:rPr>
          <w:rFonts w:ascii="Times New Roman" w:hAnsi="Times New Roman" w:cs="Times New Roman"/>
          <w:bCs/>
          <w:sz w:val="24"/>
          <w:szCs w:val="24"/>
        </w:rPr>
        <w:t>МБОУ Кошурниковская СОШ№8 8 класс</w:t>
      </w:r>
    </w:p>
    <w:p w:rsidR="00B13B4F" w:rsidRPr="00E552C1" w:rsidRDefault="00B13B4F" w:rsidP="00E552C1">
      <w:pPr>
        <w:spacing w:after="0" w:line="360" w:lineRule="auto"/>
        <w:ind w:left="4536"/>
        <w:rPr>
          <w:rFonts w:ascii="Times New Roman" w:hAnsi="Times New Roman" w:cs="Times New Roman"/>
          <w:bCs/>
          <w:sz w:val="24"/>
          <w:szCs w:val="24"/>
        </w:rPr>
      </w:pPr>
      <w:r w:rsidRPr="00E552C1">
        <w:rPr>
          <w:rFonts w:ascii="Times New Roman" w:hAnsi="Times New Roman" w:cs="Times New Roman"/>
          <w:bCs/>
          <w:sz w:val="24"/>
          <w:szCs w:val="24"/>
        </w:rPr>
        <w:t>Руководитель: Витько К.А. педагог-психолог</w:t>
      </w:r>
    </w:p>
    <w:p w:rsidR="00B13B4F" w:rsidRPr="00E552C1" w:rsidRDefault="00B13B4F" w:rsidP="00E552C1">
      <w:pPr>
        <w:spacing w:after="0" w:line="360" w:lineRule="auto"/>
        <w:ind w:left="4536"/>
        <w:rPr>
          <w:rFonts w:ascii="Times New Roman" w:hAnsi="Times New Roman" w:cs="Times New Roman"/>
          <w:bCs/>
          <w:sz w:val="24"/>
          <w:szCs w:val="24"/>
        </w:rPr>
      </w:pPr>
      <w:r w:rsidRPr="00E552C1">
        <w:rPr>
          <w:rFonts w:ascii="Times New Roman" w:hAnsi="Times New Roman" w:cs="Times New Roman"/>
          <w:bCs/>
          <w:sz w:val="24"/>
          <w:szCs w:val="24"/>
        </w:rPr>
        <w:t>МБОУ Кошурниковская СОШ№8</w:t>
      </w:r>
    </w:p>
    <w:p w:rsidR="00B13B4F" w:rsidRPr="00E552C1" w:rsidRDefault="00B13B4F" w:rsidP="00E552C1">
      <w:pPr>
        <w:spacing w:after="0" w:line="360" w:lineRule="auto"/>
        <w:rPr>
          <w:rFonts w:ascii="Times New Roman" w:hAnsi="Times New Roman" w:cs="Times New Roman"/>
          <w:bCs/>
          <w:sz w:val="24"/>
          <w:szCs w:val="24"/>
        </w:rPr>
      </w:pPr>
      <w:r w:rsidRPr="00E552C1">
        <w:rPr>
          <w:rFonts w:ascii="Times New Roman" w:hAnsi="Times New Roman" w:cs="Times New Roman"/>
          <w:bCs/>
          <w:sz w:val="24"/>
          <w:szCs w:val="24"/>
        </w:rPr>
        <w:t xml:space="preserve">                                                                            Тел:89029199240</w:t>
      </w:r>
    </w:p>
    <w:p w:rsidR="00B13B4F" w:rsidRPr="00E552C1" w:rsidRDefault="00B13B4F" w:rsidP="00E552C1">
      <w:pPr>
        <w:spacing w:after="0" w:line="360" w:lineRule="auto"/>
        <w:ind w:left="4536"/>
        <w:rPr>
          <w:rFonts w:ascii="Times New Roman" w:hAnsi="Times New Roman" w:cs="Times New Roman"/>
          <w:bCs/>
          <w:sz w:val="24"/>
          <w:szCs w:val="24"/>
        </w:rPr>
      </w:pPr>
      <w:r w:rsidRPr="00E552C1">
        <w:rPr>
          <w:rFonts w:ascii="Times New Roman" w:hAnsi="Times New Roman" w:cs="Times New Roman"/>
          <w:bCs/>
          <w:sz w:val="24"/>
          <w:szCs w:val="24"/>
          <w:lang w:val="en-US"/>
        </w:rPr>
        <w:t>E</w:t>
      </w:r>
      <w:r w:rsidRPr="00E552C1">
        <w:rPr>
          <w:rFonts w:ascii="Times New Roman" w:hAnsi="Times New Roman" w:cs="Times New Roman"/>
          <w:bCs/>
          <w:sz w:val="24"/>
          <w:szCs w:val="24"/>
        </w:rPr>
        <w:t>-</w:t>
      </w:r>
      <w:r w:rsidRPr="00E552C1">
        <w:rPr>
          <w:rFonts w:ascii="Times New Roman" w:hAnsi="Times New Roman" w:cs="Times New Roman"/>
          <w:bCs/>
          <w:sz w:val="24"/>
          <w:szCs w:val="24"/>
          <w:lang w:val="en-US"/>
        </w:rPr>
        <w:t>mail</w:t>
      </w:r>
      <w:r w:rsidRPr="00E552C1">
        <w:rPr>
          <w:rFonts w:ascii="Times New Roman" w:hAnsi="Times New Roman" w:cs="Times New Roman"/>
          <w:bCs/>
          <w:sz w:val="24"/>
          <w:szCs w:val="24"/>
        </w:rPr>
        <w:t>:</w:t>
      </w:r>
      <w:proofErr w:type="spellStart"/>
      <w:r w:rsidRPr="00E552C1">
        <w:rPr>
          <w:rFonts w:ascii="Times New Roman" w:hAnsi="Times New Roman" w:cs="Times New Roman"/>
          <w:bCs/>
          <w:sz w:val="24"/>
          <w:szCs w:val="24"/>
          <w:lang w:val="en-US"/>
        </w:rPr>
        <w:t>ksena</w:t>
      </w:r>
      <w:proofErr w:type="spellEnd"/>
      <w:r w:rsidRPr="00E552C1">
        <w:rPr>
          <w:rFonts w:ascii="Times New Roman" w:hAnsi="Times New Roman" w:cs="Times New Roman"/>
          <w:bCs/>
          <w:sz w:val="24"/>
          <w:szCs w:val="24"/>
        </w:rPr>
        <w:t>080808@</w:t>
      </w:r>
      <w:r w:rsidRPr="00E552C1">
        <w:rPr>
          <w:rFonts w:ascii="Times New Roman" w:hAnsi="Times New Roman" w:cs="Times New Roman"/>
          <w:bCs/>
          <w:sz w:val="24"/>
          <w:szCs w:val="24"/>
          <w:lang w:val="en-US"/>
        </w:rPr>
        <w:t>mail</w:t>
      </w:r>
      <w:r w:rsidRPr="00E552C1">
        <w:rPr>
          <w:rFonts w:ascii="Times New Roman" w:hAnsi="Times New Roman" w:cs="Times New Roman"/>
          <w:bCs/>
          <w:sz w:val="24"/>
          <w:szCs w:val="24"/>
        </w:rPr>
        <w:t>.</w:t>
      </w:r>
      <w:proofErr w:type="spellStart"/>
      <w:r w:rsidRPr="00E552C1">
        <w:rPr>
          <w:rFonts w:ascii="Times New Roman" w:hAnsi="Times New Roman" w:cs="Times New Roman"/>
          <w:bCs/>
          <w:sz w:val="24"/>
          <w:szCs w:val="24"/>
          <w:lang w:val="en-US"/>
        </w:rPr>
        <w:t>ru</w:t>
      </w:r>
      <w:proofErr w:type="spellEnd"/>
    </w:p>
    <w:p w:rsidR="00B13B4F" w:rsidRPr="00E552C1" w:rsidRDefault="00B13B4F" w:rsidP="00E552C1">
      <w:pPr>
        <w:spacing w:after="0" w:line="360" w:lineRule="auto"/>
        <w:ind w:left="4536"/>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B13B4F" w:rsidP="00E552C1">
      <w:pPr>
        <w:spacing w:after="0" w:line="360" w:lineRule="auto"/>
        <w:rPr>
          <w:rFonts w:ascii="Times New Roman" w:hAnsi="Times New Roman" w:cs="Times New Roman"/>
          <w:bCs/>
          <w:sz w:val="24"/>
          <w:szCs w:val="24"/>
        </w:rPr>
      </w:pPr>
    </w:p>
    <w:p w:rsidR="00B13B4F" w:rsidRPr="00E552C1" w:rsidRDefault="00E552C1" w:rsidP="00E552C1">
      <w:pPr>
        <w:spacing w:after="0" w:line="360" w:lineRule="auto"/>
        <w:jc w:val="center"/>
        <w:rPr>
          <w:rFonts w:ascii="Times New Roman" w:hAnsi="Times New Roman" w:cs="Times New Roman"/>
          <w:bCs/>
          <w:i/>
          <w:sz w:val="24"/>
          <w:szCs w:val="24"/>
        </w:rPr>
      </w:pPr>
      <w:proofErr w:type="spellStart"/>
      <w:r w:rsidRPr="00E552C1">
        <w:rPr>
          <w:rFonts w:ascii="Times New Roman" w:hAnsi="Times New Roman" w:cs="Times New Roman"/>
          <w:bCs/>
          <w:i/>
          <w:sz w:val="24"/>
          <w:szCs w:val="24"/>
        </w:rPr>
        <w:t>пгт</w:t>
      </w:r>
      <w:proofErr w:type="spellEnd"/>
      <w:r w:rsidRPr="00E552C1">
        <w:rPr>
          <w:rFonts w:ascii="Times New Roman" w:hAnsi="Times New Roman" w:cs="Times New Roman"/>
          <w:bCs/>
          <w:i/>
          <w:sz w:val="24"/>
          <w:szCs w:val="24"/>
        </w:rPr>
        <w:t>. Курагино,2023</w:t>
      </w:r>
    </w:p>
    <w:p w:rsidR="00B13B4F" w:rsidRPr="00E552C1" w:rsidRDefault="00B13B4F" w:rsidP="00E552C1">
      <w:pPr>
        <w:pStyle w:val="1"/>
        <w:spacing w:line="360" w:lineRule="auto"/>
        <w:jc w:val="center"/>
        <w:rPr>
          <w:rFonts w:ascii="Times New Roman" w:hAnsi="Times New Roman" w:cs="Times New Roman"/>
          <w:b w:val="0"/>
          <w:color w:val="000000" w:themeColor="text1"/>
          <w:sz w:val="24"/>
          <w:szCs w:val="24"/>
        </w:rPr>
      </w:pPr>
      <w:bookmarkStart w:id="0" w:name="_Toc56350899"/>
      <w:r w:rsidRPr="00E552C1">
        <w:rPr>
          <w:rFonts w:ascii="Times New Roman" w:hAnsi="Times New Roman" w:cs="Times New Roman"/>
          <w:color w:val="000000" w:themeColor="text1"/>
          <w:sz w:val="24"/>
          <w:szCs w:val="24"/>
        </w:rPr>
        <w:lastRenderedPageBreak/>
        <w:t>Введение</w:t>
      </w:r>
      <w:bookmarkEnd w:id="0"/>
    </w:p>
    <w:p w:rsidR="004A62F5" w:rsidRPr="00E552C1" w:rsidRDefault="004A62F5" w:rsidP="00E552C1">
      <w:pPr>
        <w:spacing w:after="0" w:line="360" w:lineRule="auto"/>
        <w:ind w:left="-284" w:firstLine="992"/>
        <w:jc w:val="both"/>
        <w:rPr>
          <w:rFonts w:ascii="Times New Roman" w:hAnsi="Times New Roman" w:cs="Times New Roman"/>
          <w:color w:val="000000" w:themeColor="text1"/>
          <w:sz w:val="24"/>
          <w:szCs w:val="24"/>
        </w:rPr>
      </w:pPr>
      <w:bookmarkStart w:id="1" w:name="_Toc2612632"/>
      <w:bookmarkStart w:id="2" w:name="_Toc1563027"/>
      <w:r w:rsidRPr="00E552C1">
        <w:rPr>
          <w:rFonts w:ascii="Times New Roman" w:hAnsi="Times New Roman" w:cs="Times New Roman"/>
          <w:color w:val="000000" w:themeColor="text1"/>
          <w:sz w:val="24"/>
          <w:szCs w:val="24"/>
        </w:rPr>
        <w:t>В настоящее время особо остро встает вопрос с предоставлением медицинских услуг населению. С одной стороны жители крупных городов имеют возможность записаться на прием к врачу через электронные сервис «</w:t>
      </w:r>
      <w:proofErr w:type="spellStart"/>
      <w:r w:rsidRPr="00E552C1">
        <w:rPr>
          <w:rFonts w:ascii="Times New Roman" w:hAnsi="Times New Roman" w:cs="Times New Roman"/>
          <w:color w:val="000000" w:themeColor="text1"/>
          <w:sz w:val="24"/>
          <w:szCs w:val="24"/>
        </w:rPr>
        <w:t>Госуслуги</w:t>
      </w:r>
      <w:proofErr w:type="spellEnd"/>
      <w:r w:rsidRPr="00E552C1">
        <w:rPr>
          <w:rFonts w:ascii="Times New Roman" w:hAnsi="Times New Roman" w:cs="Times New Roman"/>
          <w:color w:val="000000" w:themeColor="text1"/>
          <w:sz w:val="24"/>
          <w:szCs w:val="24"/>
        </w:rPr>
        <w:t xml:space="preserve">», с другой стороны жители небольших поселков и деревень не имеют в населенном пункте больницы. Этот факт вынуждает их совершать дальние поездки до районного центра, но даже там не всегда есть возможность получить своевременную медицинскую помощь. Многие специалисты принимают пациентов только по записи, которая расписана на несколько месяцев вперед, около  дверей других врачей приходится выстоять многочасовую очередь. Все это негативно сказывается на эмоциональном и физическом состоянии здоровья. Данная тема актуальна для всех жителей </w:t>
      </w:r>
      <w:proofErr w:type="spellStart"/>
      <w:r w:rsidRPr="00E552C1">
        <w:rPr>
          <w:rFonts w:ascii="Times New Roman" w:hAnsi="Times New Roman" w:cs="Times New Roman"/>
          <w:color w:val="000000" w:themeColor="text1"/>
          <w:sz w:val="24"/>
          <w:szCs w:val="24"/>
        </w:rPr>
        <w:t>пгт</w:t>
      </w:r>
      <w:proofErr w:type="gramStart"/>
      <w:r w:rsidRPr="00E552C1">
        <w:rPr>
          <w:rFonts w:ascii="Times New Roman" w:hAnsi="Times New Roman" w:cs="Times New Roman"/>
          <w:color w:val="000000" w:themeColor="text1"/>
          <w:sz w:val="24"/>
          <w:szCs w:val="24"/>
        </w:rPr>
        <w:t>.К</w:t>
      </w:r>
      <w:proofErr w:type="gramEnd"/>
      <w:r w:rsidRPr="00E552C1">
        <w:rPr>
          <w:rFonts w:ascii="Times New Roman" w:hAnsi="Times New Roman" w:cs="Times New Roman"/>
          <w:color w:val="000000" w:themeColor="text1"/>
          <w:sz w:val="24"/>
          <w:szCs w:val="24"/>
        </w:rPr>
        <w:t>ошурниково</w:t>
      </w:r>
      <w:proofErr w:type="spellEnd"/>
      <w:r w:rsidRPr="00E552C1">
        <w:rPr>
          <w:rFonts w:ascii="Times New Roman" w:hAnsi="Times New Roman" w:cs="Times New Roman"/>
          <w:color w:val="000000" w:themeColor="text1"/>
          <w:sz w:val="24"/>
          <w:szCs w:val="24"/>
        </w:rPr>
        <w:t xml:space="preserve">, а так же других населенных пунктов. Благодаря «Поезду здоровья»  появляется возможность получить квалифицированную помощь врачей, сдать анализы, пройти  флюорографию и УЗИ, вылечить разболевшийся зуб. </w:t>
      </w:r>
    </w:p>
    <w:p w:rsidR="00B13B4F" w:rsidRPr="00E552C1" w:rsidRDefault="00B13B4F" w:rsidP="00E552C1">
      <w:pPr>
        <w:spacing w:after="0" w:line="360" w:lineRule="auto"/>
        <w:ind w:left="-284" w:firstLine="992"/>
        <w:jc w:val="both"/>
        <w:rPr>
          <w:rFonts w:ascii="Times New Roman" w:hAnsi="Times New Roman" w:cs="Times New Roman"/>
          <w:color w:val="000000" w:themeColor="text1"/>
          <w:sz w:val="24"/>
          <w:szCs w:val="24"/>
        </w:rPr>
      </w:pPr>
      <w:r w:rsidRPr="00E552C1">
        <w:rPr>
          <w:rFonts w:ascii="Times New Roman" w:hAnsi="Times New Roman" w:cs="Times New Roman"/>
          <w:b/>
          <w:color w:val="000000" w:themeColor="text1"/>
          <w:sz w:val="24"/>
          <w:szCs w:val="24"/>
        </w:rPr>
        <w:t xml:space="preserve">Гипотеза: </w:t>
      </w:r>
      <w:r w:rsidR="000C02B9" w:rsidRPr="00E552C1">
        <w:rPr>
          <w:rFonts w:ascii="Times New Roman" w:hAnsi="Times New Roman" w:cs="Times New Roman"/>
          <w:color w:val="000000" w:themeColor="text1"/>
          <w:sz w:val="24"/>
          <w:szCs w:val="24"/>
        </w:rPr>
        <w:t>поезд здоровья предоставляет населению весь спектр медицинских услуг.</w:t>
      </w:r>
    </w:p>
    <w:p w:rsidR="000C02B9" w:rsidRPr="00E552C1" w:rsidRDefault="00B13B4F" w:rsidP="00E552C1">
      <w:pPr>
        <w:pStyle w:val="a3"/>
        <w:spacing w:before="0" w:beforeAutospacing="0" w:after="0" w:afterAutospacing="0" w:line="360" w:lineRule="auto"/>
        <w:textAlignment w:val="baseline"/>
      </w:pPr>
      <w:r w:rsidRPr="00E552C1">
        <w:rPr>
          <w:b/>
          <w:color w:val="000000" w:themeColor="text1"/>
        </w:rPr>
        <w:t xml:space="preserve">Объектом </w:t>
      </w:r>
      <w:r w:rsidRPr="00E552C1">
        <w:rPr>
          <w:color w:val="000000" w:themeColor="text1"/>
        </w:rPr>
        <w:t xml:space="preserve">моего исследования является: </w:t>
      </w:r>
      <w:r w:rsidR="007A299A" w:rsidRPr="00E552C1">
        <w:t xml:space="preserve">консультативно-диагностическим центр «Доктор </w:t>
      </w:r>
      <w:proofErr w:type="spellStart"/>
      <w:r w:rsidR="007A299A" w:rsidRPr="00E552C1">
        <w:t>Войно-Ясенецкий</w:t>
      </w:r>
      <w:proofErr w:type="spellEnd"/>
      <w:r w:rsidR="007A299A" w:rsidRPr="00E552C1">
        <w:t>».</w:t>
      </w:r>
    </w:p>
    <w:p w:rsidR="000C02B9" w:rsidRPr="00E552C1" w:rsidRDefault="00B13B4F" w:rsidP="00E552C1">
      <w:pPr>
        <w:pStyle w:val="a3"/>
        <w:spacing w:before="0" w:beforeAutospacing="0" w:after="0" w:afterAutospacing="0" w:line="360" w:lineRule="auto"/>
        <w:textAlignment w:val="baseline"/>
      </w:pPr>
      <w:r w:rsidRPr="00E552C1">
        <w:rPr>
          <w:b/>
          <w:color w:val="000000" w:themeColor="text1"/>
        </w:rPr>
        <w:t>Предметом</w:t>
      </w:r>
      <w:r w:rsidRPr="00E552C1">
        <w:rPr>
          <w:color w:val="000000" w:themeColor="text1"/>
        </w:rPr>
        <w:t xml:space="preserve"> исследования являются: </w:t>
      </w:r>
      <w:r w:rsidR="000C02B9" w:rsidRPr="00E552C1">
        <w:rPr>
          <w:color w:val="000000" w:themeColor="text1"/>
        </w:rPr>
        <w:t xml:space="preserve">медицинские </w:t>
      </w:r>
      <w:r w:rsidR="007A299A" w:rsidRPr="00E552C1">
        <w:rPr>
          <w:color w:val="000000" w:themeColor="text1"/>
        </w:rPr>
        <w:t>услуги,</w:t>
      </w:r>
      <w:r w:rsidR="000C02B9" w:rsidRPr="00E552C1">
        <w:rPr>
          <w:color w:val="000000" w:themeColor="text1"/>
        </w:rPr>
        <w:t xml:space="preserve"> предоставляемые </w:t>
      </w:r>
      <w:r w:rsidR="000C02B9" w:rsidRPr="00E552C1">
        <w:t xml:space="preserve">передвижным консультативно-диагностическим центром «Доктор </w:t>
      </w:r>
      <w:proofErr w:type="spellStart"/>
      <w:r w:rsidR="000C02B9" w:rsidRPr="00E552C1">
        <w:t>Войно-Ясенецкий</w:t>
      </w:r>
      <w:proofErr w:type="spellEnd"/>
      <w:r w:rsidR="000C02B9" w:rsidRPr="00E552C1">
        <w:t xml:space="preserve"> (св. Лука)</w:t>
      </w:r>
    </w:p>
    <w:p w:rsidR="00B13B4F" w:rsidRPr="00E552C1" w:rsidRDefault="00B13B4F" w:rsidP="00E552C1">
      <w:pPr>
        <w:spacing w:after="0" w:line="360" w:lineRule="auto"/>
        <w:ind w:left="-284" w:firstLine="992"/>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 xml:space="preserve">Следовательно, </w:t>
      </w:r>
      <w:r w:rsidRPr="00E552C1">
        <w:rPr>
          <w:rFonts w:ascii="Times New Roman" w:hAnsi="Times New Roman" w:cs="Times New Roman"/>
          <w:b/>
          <w:color w:val="000000" w:themeColor="text1"/>
          <w:sz w:val="24"/>
          <w:szCs w:val="24"/>
        </w:rPr>
        <w:t>целью</w:t>
      </w:r>
      <w:r w:rsidRPr="00E552C1">
        <w:rPr>
          <w:rFonts w:ascii="Times New Roman" w:hAnsi="Times New Roman" w:cs="Times New Roman"/>
          <w:color w:val="000000" w:themeColor="text1"/>
          <w:sz w:val="24"/>
          <w:szCs w:val="24"/>
        </w:rPr>
        <w:t xml:space="preserve"> моей работы будет: </w:t>
      </w:r>
      <w:r w:rsidR="000C02B9" w:rsidRPr="00E552C1">
        <w:rPr>
          <w:rFonts w:ascii="Times New Roman" w:hAnsi="Times New Roman" w:cs="Times New Roman"/>
          <w:color w:val="000000" w:themeColor="text1"/>
          <w:sz w:val="24"/>
          <w:szCs w:val="24"/>
        </w:rPr>
        <w:t xml:space="preserve">определение спектра медицинских услуг предоставляемых </w:t>
      </w:r>
      <w:r w:rsidR="000C02B9" w:rsidRPr="00E552C1">
        <w:rPr>
          <w:rFonts w:ascii="Times New Roman" w:hAnsi="Times New Roman" w:cs="Times New Roman"/>
          <w:sz w:val="24"/>
          <w:szCs w:val="24"/>
        </w:rPr>
        <w:t>консультативно-диагностическим центром.</w:t>
      </w:r>
    </w:p>
    <w:p w:rsidR="000C02B9" w:rsidRPr="00E552C1" w:rsidRDefault="000C02B9" w:rsidP="00E552C1">
      <w:pPr>
        <w:spacing w:after="0" w:line="360" w:lineRule="auto"/>
        <w:ind w:left="-284" w:firstLine="992"/>
        <w:jc w:val="both"/>
        <w:rPr>
          <w:rFonts w:ascii="Times New Roman" w:hAnsi="Times New Roman" w:cs="Times New Roman"/>
          <w:color w:val="000000" w:themeColor="text1"/>
          <w:sz w:val="24"/>
          <w:szCs w:val="24"/>
        </w:rPr>
      </w:pPr>
      <w:r w:rsidRPr="00E552C1">
        <w:rPr>
          <w:rFonts w:ascii="Times New Roman" w:hAnsi="Times New Roman" w:cs="Times New Roman"/>
          <w:b/>
          <w:color w:val="000000" w:themeColor="text1"/>
          <w:sz w:val="24"/>
          <w:szCs w:val="24"/>
        </w:rPr>
        <w:t>З</w:t>
      </w:r>
      <w:r w:rsidR="00B13B4F" w:rsidRPr="00E552C1">
        <w:rPr>
          <w:rFonts w:ascii="Times New Roman" w:hAnsi="Times New Roman" w:cs="Times New Roman"/>
          <w:b/>
          <w:color w:val="000000" w:themeColor="text1"/>
          <w:sz w:val="24"/>
          <w:szCs w:val="24"/>
        </w:rPr>
        <w:t>адач</w:t>
      </w:r>
      <w:r w:rsidRPr="00E552C1">
        <w:rPr>
          <w:rFonts w:ascii="Times New Roman" w:hAnsi="Times New Roman" w:cs="Times New Roman"/>
          <w:b/>
          <w:color w:val="000000" w:themeColor="text1"/>
          <w:sz w:val="24"/>
          <w:szCs w:val="24"/>
        </w:rPr>
        <w:t>и</w:t>
      </w:r>
      <w:r w:rsidR="00B13B4F" w:rsidRPr="00E552C1">
        <w:rPr>
          <w:rFonts w:ascii="Times New Roman" w:hAnsi="Times New Roman" w:cs="Times New Roman"/>
          <w:b/>
          <w:color w:val="000000" w:themeColor="text1"/>
          <w:sz w:val="24"/>
          <w:szCs w:val="24"/>
        </w:rPr>
        <w:t xml:space="preserve">: </w:t>
      </w:r>
      <w:r w:rsidR="00B13B4F" w:rsidRPr="00E552C1">
        <w:rPr>
          <w:rFonts w:ascii="Times New Roman" w:hAnsi="Times New Roman" w:cs="Times New Roman"/>
          <w:color w:val="000000" w:themeColor="text1"/>
          <w:sz w:val="24"/>
          <w:szCs w:val="24"/>
        </w:rPr>
        <w:t xml:space="preserve">изучить источники информации </w:t>
      </w:r>
      <w:r w:rsidRPr="00E552C1">
        <w:rPr>
          <w:rFonts w:ascii="Times New Roman" w:hAnsi="Times New Roman" w:cs="Times New Roman"/>
          <w:color w:val="000000" w:themeColor="text1"/>
          <w:sz w:val="24"/>
          <w:szCs w:val="24"/>
        </w:rPr>
        <w:t>о</w:t>
      </w:r>
      <w:r w:rsidRPr="00E552C1">
        <w:rPr>
          <w:rFonts w:ascii="Times New Roman" w:hAnsi="Times New Roman" w:cs="Times New Roman"/>
          <w:sz w:val="24"/>
          <w:szCs w:val="24"/>
        </w:rPr>
        <w:t xml:space="preserve"> передвижном консультативно-диагностическом центре;</w:t>
      </w:r>
      <w:r w:rsidR="00B13B4F" w:rsidRPr="00E552C1">
        <w:rPr>
          <w:rFonts w:ascii="Times New Roman" w:hAnsi="Times New Roman" w:cs="Times New Roman"/>
          <w:color w:val="000000" w:themeColor="text1"/>
          <w:sz w:val="24"/>
          <w:szCs w:val="24"/>
        </w:rPr>
        <w:t xml:space="preserve"> </w:t>
      </w:r>
      <w:r w:rsidRPr="00E552C1">
        <w:rPr>
          <w:rFonts w:ascii="Times New Roman" w:hAnsi="Times New Roman" w:cs="Times New Roman"/>
          <w:color w:val="000000" w:themeColor="text1"/>
          <w:sz w:val="24"/>
          <w:szCs w:val="24"/>
        </w:rPr>
        <w:t xml:space="preserve">определить виды медицинских услуг предоставляющихся в </w:t>
      </w:r>
      <w:r w:rsidRPr="00E552C1">
        <w:rPr>
          <w:rFonts w:ascii="Times New Roman" w:hAnsi="Times New Roman" w:cs="Times New Roman"/>
          <w:sz w:val="24"/>
          <w:szCs w:val="24"/>
        </w:rPr>
        <w:t>консультативно-диагностическом центре;</w:t>
      </w:r>
      <w:r w:rsidRPr="00E552C1">
        <w:rPr>
          <w:rFonts w:ascii="Times New Roman" w:hAnsi="Times New Roman" w:cs="Times New Roman"/>
          <w:color w:val="000000" w:themeColor="text1"/>
          <w:sz w:val="24"/>
          <w:szCs w:val="24"/>
        </w:rPr>
        <w:t xml:space="preserve"> выяснить отношение жителей </w:t>
      </w:r>
      <w:proofErr w:type="spellStart"/>
      <w:r w:rsidRPr="00E552C1">
        <w:rPr>
          <w:rFonts w:ascii="Times New Roman" w:hAnsi="Times New Roman" w:cs="Times New Roman"/>
          <w:color w:val="000000" w:themeColor="text1"/>
          <w:sz w:val="24"/>
          <w:szCs w:val="24"/>
        </w:rPr>
        <w:t>пгт</w:t>
      </w:r>
      <w:proofErr w:type="gramStart"/>
      <w:r w:rsidRPr="00E552C1">
        <w:rPr>
          <w:rFonts w:ascii="Times New Roman" w:hAnsi="Times New Roman" w:cs="Times New Roman"/>
          <w:color w:val="000000" w:themeColor="text1"/>
          <w:sz w:val="24"/>
          <w:szCs w:val="24"/>
        </w:rPr>
        <w:t>.К</w:t>
      </w:r>
      <w:proofErr w:type="gramEnd"/>
      <w:r w:rsidRPr="00E552C1">
        <w:rPr>
          <w:rFonts w:ascii="Times New Roman" w:hAnsi="Times New Roman" w:cs="Times New Roman"/>
          <w:color w:val="000000" w:themeColor="text1"/>
          <w:sz w:val="24"/>
          <w:szCs w:val="24"/>
        </w:rPr>
        <w:t>ошурниково</w:t>
      </w:r>
      <w:proofErr w:type="spellEnd"/>
      <w:r w:rsidRPr="00E552C1">
        <w:rPr>
          <w:rFonts w:ascii="Times New Roman" w:hAnsi="Times New Roman" w:cs="Times New Roman"/>
          <w:color w:val="000000" w:themeColor="text1"/>
          <w:sz w:val="24"/>
          <w:szCs w:val="24"/>
        </w:rPr>
        <w:t xml:space="preserve"> к  оказанию медицинских услуг </w:t>
      </w:r>
      <w:r w:rsidRPr="00E552C1">
        <w:rPr>
          <w:rFonts w:ascii="Times New Roman" w:hAnsi="Times New Roman" w:cs="Times New Roman"/>
          <w:sz w:val="24"/>
          <w:szCs w:val="24"/>
        </w:rPr>
        <w:t>консультативно-диагностическим центром.</w:t>
      </w:r>
    </w:p>
    <w:p w:rsidR="00B13B4F" w:rsidRPr="00E552C1" w:rsidRDefault="00B13B4F" w:rsidP="00E552C1">
      <w:pPr>
        <w:spacing w:after="0" w:line="360" w:lineRule="auto"/>
        <w:ind w:left="-284" w:firstLine="992"/>
        <w:jc w:val="both"/>
        <w:rPr>
          <w:rFonts w:ascii="Times New Roman" w:hAnsi="Times New Roman" w:cs="Times New Roman"/>
          <w:color w:val="000000" w:themeColor="text1"/>
          <w:sz w:val="24"/>
          <w:szCs w:val="24"/>
        </w:rPr>
      </w:pPr>
      <w:r w:rsidRPr="00E552C1">
        <w:rPr>
          <w:rFonts w:ascii="Times New Roman" w:hAnsi="Times New Roman" w:cs="Times New Roman"/>
          <w:b/>
          <w:color w:val="000000" w:themeColor="text1"/>
          <w:sz w:val="24"/>
          <w:szCs w:val="24"/>
        </w:rPr>
        <w:t xml:space="preserve">Теоретическая значимость: </w:t>
      </w:r>
      <w:r w:rsidRPr="00E552C1">
        <w:rPr>
          <w:rFonts w:ascii="Times New Roman" w:hAnsi="Times New Roman" w:cs="Times New Roman"/>
          <w:color w:val="000000" w:themeColor="text1"/>
          <w:sz w:val="24"/>
          <w:szCs w:val="24"/>
        </w:rPr>
        <w:t>данная информация впервые систематизирована в представленном виде.</w:t>
      </w:r>
    </w:p>
    <w:p w:rsidR="00B13B4F" w:rsidRPr="00E552C1" w:rsidRDefault="00B13B4F" w:rsidP="00E552C1">
      <w:pPr>
        <w:spacing w:after="0" w:line="360" w:lineRule="auto"/>
        <w:ind w:left="-284" w:firstLine="992"/>
        <w:jc w:val="both"/>
        <w:rPr>
          <w:rFonts w:ascii="Times New Roman" w:hAnsi="Times New Roman" w:cs="Times New Roman"/>
          <w:color w:val="000000" w:themeColor="text1"/>
          <w:sz w:val="24"/>
          <w:szCs w:val="24"/>
        </w:rPr>
      </w:pPr>
      <w:r w:rsidRPr="00E552C1">
        <w:rPr>
          <w:rFonts w:ascii="Times New Roman" w:hAnsi="Times New Roman" w:cs="Times New Roman"/>
          <w:b/>
          <w:color w:val="000000" w:themeColor="text1"/>
          <w:sz w:val="24"/>
          <w:szCs w:val="24"/>
        </w:rPr>
        <w:t xml:space="preserve">Практическая значимость: </w:t>
      </w:r>
      <w:r w:rsidRPr="00E552C1">
        <w:rPr>
          <w:rFonts w:ascii="Times New Roman" w:hAnsi="Times New Roman" w:cs="Times New Roman"/>
          <w:color w:val="000000" w:themeColor="text1"/>
          <w:sz w:val="24"/>
          <w:szCs w:val="24"/>
        </w:rPr>
        <w:t xml:space="preserve">полученные данные </w:t>
      </w:r>
      <w:r w:rsidR="00B25A85" w:rsidRPr="00E552C1">
        <w:rPr>
          <w:rFonts w:ascii="Times New Roman" w:hAnsi="Times New Roman" w:cs="Times New Roman"/>
          <w:color w:val="000000" w:themeColor="text1"/>
          <w:sz w:val="24"/>
          <w:szCs w:val="24"/>
        </w:rPr>
        <w:t xml:space="preserve">будут полезны жителям небольших поселков и деревень, </w:t>
      </w:r>
      <w:r w:rsidR="002E4776" w:rsidRPr="00E552C1">
        <w:rPr>
          <w:rFonts w:ascii="Times New Roman" w:hAnsi="Times New Roman" w:cs="Times New Roman"/>
          <w:color w:val="000000" w:themeColor="text1"/>
          <w:sz w:val="24"/>
          <w:szCs w:val="24"/>
        </w:rPr>
        <w:t>информация,</w:t>
      </w:r>
      <w:r w:rsidR="00B25A85" w:rsidRPr="00E552C1">
        <w:rPr>
          <w:rFonts w:ascii="Times New Roman" w:hAnsi="Times New Roman" w:cs="Times New Roman"/>
          <w:color w:val="000000" w:themeColor="text1"/>
          <w:sz w:val="24"/>
          <w:szCs w:val="24"/>
        </w:rPr>
        <w:t xml:space="preserve"> полученная в ходе интервью с </w:t>
      </w:r>
      <w:proofErr w:type="gramStart"/>
      <w:r w:rsidR="00B25A85" w:rsidRPr="00E552C1">
        <w:rPr>
          <w:rFonts w:ascii="Times New Roman" w:hAnsi="Times New Roman" w:cs="Times New Roman"/>
          <w:color w:val="000000" w:themeColor="text1"/>
          <w:sz w:val="24"/>
          <w:szCs w:val="24"/>
        </w:rPr>
        <w:t>заведующим поезда</w:t>
      </w:r>
      <w:proofErr w:type="gramEnd"/>
      <w:r w:rsidR="00B25A85" w:rsidRPr="00E552C1">
        <w:rPr>
          <w:rFonts w:ascii="Times New Roman" w:hAnsi="Times New Roman" w:cs="Times New Roman"/>
          <w:color w:val="000000" w:themeColor="text1"/>
          <w:sz w:val="24"/>
          <w:szCs w:val="24"/>
        </w:rPr>
        <w:t xml:space="preserve"> здоровья будет полезна для выпускников школ планирующих поступать на медицинские специальности.</w:t>
      </w:r>
    </w:p>
    <w:p w:rsidR="00B13B4F" w:rsidRPr="00E552C1" w:rsidRDefault="00B13B4F" w:rsidP="00E552C1">
      <w:pPr>
        <w:spacing w:after="0" w:line="360" w:lineRule="auto"/>
        <w:ind w:left="-284" w:firstLine="992"/>
        <w:jc w:val="both"/>
        <w:rPr>
          <w:rFonts w:ascii="Times New Roman" w:eastAsia="Times New Roman" w:hAnsi="Times New Roman" w:cs="Times New Roman"/>
          <w:b/>
          <w:color w:val="000000" w:themeColor="text1"/>
          <w:sz w:val="24"/>
          <w:szCs w:val="24"/>
        </w:rPr>
      </w:pPr>
      <w:r w:rsidRPr="00E552C1">
        <w:rPr>
          <w:rFonts w:ascii="Times New Roman" w:hAnsi="Times New Roman" w:cs="Times New Roman"/>
          <w:color w:val="000000" w:themeColor="text1"/>
          <w:sz w:val="24"/>
          <w:szCs w:val="24"/>
        </w:rPr>
        <w:t>Для достижения поставленных задач</w:t>
      </w:r>
      <w:r w:rsidR="00B25A85" w:rsidRPr="00E552C1">
        <w:rPr>
          <w:rFonts w:ascii="Times New Roman" w:hAnsi="Times New Roman" w:cs="Times New Roman"/>
          <w:color w:val="000000" w:themeColor="text1"/>
          <w:sz w:val="24"/>
          <w:szCs w:val="24"/>
        </w:rPr>
        <w:t xml:space="preserve"> были</w:t>
      </w:r>
      <w:r w:rsidRPr="00E552C1">
        <w:rPr>
          <w:rFonts w:ascii="Times New Roman" w:hAnsi="Times New Roman" w:cs="Times New Roman"/>
          <w:color w:val="000000" w:themeColor="text1"/>
          <w:sz w:val="24"/>
          <w:szCs w:val="24"/>
        </w:rPr>
        <w:t xml:space="preserve"> использова</w:t>
      </w:r>
      <w:r w:rsidR="00B25A85" w:rsidRPr="00E552C1">
        <w:rPr>
          <w:rFonts w:ascii="Times New Roman" w:hAnsi="Times New Roman" w:cs="Times New Roman"/>
          <w:color w:val="000000" w:themeColor="text1"/>
          <w:sz w:val="24"/>
          <w:szCs w:val="24"/>
        </w:rPr>
        <w:t xml:space="preserve">ны </w:t>
      </w:r>
      <w:r w:rsidRPr="00E552C1">
        <w:rPr>
          <w:rFonts w:ascii="Times New Roman" w:hAnsi="Times New Roman" w:cs="Times New Roman"/>
          <w:color w:val="000000" w:themeColor="text1"/>
          <w:sz w:val="24"/>
          <w:szCs w:val="24"/>
        </w:rPr>
        <w:t xml:space="preserve"> </w:t>
      </w:r>
      <w:r w:rsidR="00B25A85" w:rsidRPr="00E552C1">
        <w:rPr>
          <w:rFonts w:ascii="Times New Roman" w:hAnsi="Times New Roman" w:cs="Times New Roman"/>
          <w:color w:val="000000" w:themeColor="text1"/>
          <w:sz w:val="24"/>
          <w:szCs w:val="24"/>
        </w:rPr>
        <w:t>следующие</w:t>
      </w:r>
      <w:r w:rsidRPr="00E552C1">
        <w:rPr>
          <w:rFonts w:ascii="Times New Roman" w:hAnsi="Times New Roman" w:cs="Times New Roman"/>
          <w:color w:val="000000" w:themeColor="text1"/>
          <w:sz w:val="24"/>
          <w:szCs w:val="24"/>
        </w:rPr>
        <w:t xml:space="preserve"> </w:t>
      </w:r>
      <w:r w:rsidRPr="00E552C1">
        <w:rPr>
          <w:rFonts w:ascii="Times New Roman" w:hAnsi="Times New Roman" w:cs="Times New Roman"/>
          <w:b/>
          <w:color w:val="000000" w:themeColor="text1"/>
          <w:sz w:val="24"/>
          <w:szCs w:val="24"/>
        </w:rPr>
        <w:t>методы исследовани</w:t>
      </w:r>
      <w:bookmarkEnd w:id="1"/>
      <w:bookmarkEnd w:id="2"/>
      <w:r w:rsidR="00B25A85" w:rsidRPr="00E552C1">
        <w:rPr>
          <w:rFonts w:ascii="Times New Roman" w:hAnsi="Times New Roman" w:cs="Times New Roman"/>
          <w:b/>
          <w:color w:val="000000" w:themeColor="text1"/>
          <w:sz w:val="24"/>
          <w:szCs w:val="24"/>
        </w:rPr>
        <w:t xml:space="preserve">я: </w:t>
      </w:r>
      <w:r w:rsidR="00B25A85" w:rsidRPr="00E552C1">
        <w:rPr>
          <w:rFonts w:ascii="Times New Roman" w:hAnsi="Times New Roman" w:cs="Times New Roman"/>
          <w:color w:val="000000" w:themeColor="text1"/>
          <w:sz w:val="24"/>
          <w:szCs w:val="24"/>
        </w:rPr>
        <w:t>анализ  информации, интервью, социологический опрос.</w:t>
      </w:r>
    </w:p>
    <w:p w:rsidR="00B13B4F" w:rsidRPr="00E552C1" w:rsidRDefault="00B13B4F" w:rsidP="00E552C1">
      <w:pPr>
        <w:spacing w:after="0" w:line="360" w:lineRule="auto"/>
        <w:ind w:left="-284" w:firstLine="992"/>
        <w:jc w:val="both"/>
        <w:rPr>
          <w:rFonts w:ascii="Times New Roman" w:eastAsia="Times New Roman" w:hAnsi="Times New Roman" w:cs="Times New Roman"/>
          <w:b/>
          <w:color w:val="000000" w:themeColor="text1"/>
          <w:sz w:val="24"/>
          <w:szCs w:val="24"/>
        </w:rPr>
      </w:pPr>
    </w:p>
    <w:p w:rsidR="002E4776" w:rsidRPr="00E552C1" w:rsidRDefault="002E4776" w:rsidP="00E552C1">
      <w:pPr>
        <w:spacing w:after="0" w:line="360" w:lineRule="auto"/>
        <w:ind w:left="-284" w:firstLine="992"/>
        <w:jc w:val="both"/>
        <w:rPr>
          <w:rFonts w:ascii="Times New Roman" w:eastAsia="Times New Roman" w:hAnsi="Times New Roman" w:cs="Times New Roman"/>
          <w:b/>
          <w:color w:val="000000" w:themeColor="text1"/>
          <w:sz w:val="24"/>
          <w:szCs w:val="24"/>
        </w:rPr>
      </w:pPr>
    </w:p>
    <w:p w:rsidR="002E4776" w:rsidRPr="00E552C1" w:rsidRDefault="002E4776" w:rsidP="00E552C1">
      <w:pPr>
        <w:spacing w:after="0" w:line="360" w:lineRule="auto"/>
        <w:ind w:left="-284" w:firstLine="992"/>
        <w:jc w:val="both"/>
        <w:rPr>
          <w:rFonts w:ascii="Times New Roman" w:eastAsia="Times New Roman" w:hAnsi="Times New Roman" w:cs="Times New Roman"/>
          <w:b/>
          <w:color w:val="000000" w:themeColor="text1"/>
          <w:sz w:val="24"/>
          <w:szCs w:val="24"/>
        </w:rPr>
      </w:pPr>
    </w:p>
    <w:p w:rsidR="00B13B4F" w:rsidRPr="00E552C1" w:rsidRDefault="00B13B4F" w:rsidP="00E552C1">
      <w:pPr>
        <w:spacing w:after="0" w:line="360" w:lineRule="auto"/>
        <w:ind w:left="-284" w:firstLine="992"/>
        <w:jc w:val="center"/>
        <w:rPr>
          <w:rFonts w:ascii="Times New Roman" w:eastAsia="Times New Roman" w:hAnsi="Times New Roman" w:cs="Times New Roman"/>
          <w:b/>
          <w:color w:val="000000" w:themeColor="text1"/>
          <w:sz w:val="24"/>
          <w:szCs w:val="24"/>
        </w:rPr>
      </w:pPr>
    </w:p>
    <w:p w:rsidR="00E436A5" w:rsidRPr="00E552C1" w:rsidRDefault="00E436A5" w:rsidP="00E552C1">
      <w:pPr>
        <w:pStyle w:val="a3"/>
        <w:numPr>
          <w:ilvl w:val="0"/>
          <w:numId w:val="8"/>
        </w:numPr>
        <w:spacing w:before="0" w:beforeAutospacing="0" w:after="0" w:afterAutospacing="0" w:line="360" w:lineRule="auto"/>
        <w:jc w:val="center"/>
        <w:textAlignment w:val="baseline"/>
        <w:rPr>
          <w:b/>
        </w:rPr>
      </w:pPr>
      <w:r w:rsidRPr="00E552C1">
        <w:rPr>
          <w:b/>
        </w:rPr>
        <w:lastRenderedPageBreak/>
        <w:t xml:space="preserve">Передвижной консультативно-диагностический центр </w:t>
      </w:r>
    </w:p>
    <w:p w:rsidR="00E436A5" w:rsidRPr="00E552C1" w:rsidRDefault="00E436A5" w:rsidP="00E552C1">
      <w:pPr>
        <w:pStyle w:val="a3"/>
        <w:spacing w:before="0" w:beforeAutospacing="0" w:after="0" w:afterAutospacing="0" w:line="360" w:lineRule="auto"/>
        <w:ind w:left="1429"/>
        <w:jc w:val="center"/>
        <w:textAlignment w:val="baseline"/>
        <w:rPr>
          <w:b/>
        </w:rPr>
      </w:pPr>
      <w:r w:rsidRPr="00E552C1">
        <w:rPr>
          <w:b/>
        </w:rPr>
        <w:t xml:space="preserve">«Доктор </w:t>
      </w:r>
      <w:proofErr w:type="spellStart"/>
      <w:r w:rsidRPr="00E552C1">
        <w:rPr>
          <w:b/>
        </w:rPr>
        <w:t>Войно-Ясенецкий</w:t>
      </w:r>
      <w:proofErr w:type="spellEnd"/>
      <w:r w:rsidRPr="00E552C1">
        <w:rPr>
          <w:b/>
        </w:rPr>
        <w:t xml:space="preserve"> (св. Лука)»</w:t>
      </w:r>
    </w:p>
    <w:p w:rsidR="006E6977" w:rsidRPr="00E552C1" w:rsidRDefault="006E6977" w:rsidP="00E552C1">
      <w:pPr>
        <w:pStyle w:val="a3"/>
        <w:spacing w:before="0" w:beforeAutospacing="0" w:after="0" w:afterAutospacing="0" w:line="360" w:lineRule="auto"/>
        <w:ind w:firstLine="709"/>
        <w:jc w:val="both"/>
      </w:pPr>
      <w:r w:rsidRPr="00E552C1">
        <w:t xml:space="preserve">Бескрайние просторы Красноярского края - гордость его жителей. Раньше из-за удаленности деревень и поселков от крупных больниц и поликлиник о качественной медицине людям приходилось только мечтать. В 2006 году красноярские железнодорожники обратились к губернатору Красноярского края Александру </w:t>
      </w:r>
      <w:proofErr w:type="spellStart"/>
      <w:r w:rsidRPr="00E552C1">
        <w:t>Хлопонину</w:t>
      </w:r>
      <w:proofErr w:type="spellEnd"/>
      <w:r w:rsidRPr="00E552C1">
        <w:t xml:space="preserve"> с идеей создания передвижной больницы, которая будет курсировать по малым станциям Красноярской магистрали и обслуживать население. </w:t>
      </w:r>
    </w:p>
    <w:p w:rsidR="006E6977" w:rsidRPr="00E552C1" w:rsidRDefault="006E6977" w:rsidP="00E552C1">
      <w:pPr>
        <w:pStyle w:val="a3"/>
        <w:spacing w:before="0" w:beforeAutospacing="0" w:after="0" w:afterAutospacing="0" w:line="360" w:lineRule="auto"/>
        <w:ind w:firstLine="709"/>
        <w:jc w:val="both"/>
      </w:pPr>
      <w:r w:rsidRPr="00E552C1">
        <w:t xml:space="preserve">Власти поддержали доброе начинание, и в июне 2007 года началось строительство краевого Поезда здоровья. Всего за полгода специально для регионального Поезда здоровья на Красноярском </w:t>
      </w:r>
      <w:proofErr w:type="spellStart"/>
      <w:r w:rsidRPr="00E552C1">
        <w:t>электровагоноремонтном</w:t>
      </w:r>
      <w:proofErr w:type="spellEnd"/>
      <w:r w:rsidRPr="00E552C1">
        <w:t xml:space="preserve"> заводе построили девять уникальных вагонов, оснащенных современным медицинским оборудованием.</w:t>
      </w:r>
    </w:p>
    <w:p w:rsidR="006E6977" w:rsidRPr="00E552C1" w:rsidRDefault="006E6977" w:rsidP="00E552C1">
      <w:pPr>
        <w:pStyle w:val="a3"/>
        <w:spacing w:before="0" w:beforeAutospacing="0" w:after="0" w:afterAutospacing="0" w:line="360" w:lineRule="auto"/>
        <w:ind w:firstLine="709"/>
        <w:jc w:val="both"/>
      </w:pPr>
      <w:r w:rsidRPr="00E552C1">
        <w:t xml:space="preserve">Передвижная поликлиника Красноярского края получила имя ученого, хирурга, богослова Валентина Феликсовича </w:t>
      </w:r>
      <w:proofErr w:type="spellStart"/>
      <w:r w:rsidRPr="00E552C1">
        <w:t>Войно-Ясенецкого</w:t>
      </w:r>
      <w:proofErr w:type="spellEnd"/>
      <w:r w:rsidRPr="00E552C1">
        <w:t xml:space="preserve"> (Святителя Луки), который внес значительный вклад в развитие медицины Красноярского края.</w:t>
      </w:r>
    </w:p>
    <w:p w:rsidR="006E6977" w:rsidRPr="00E552C1" w:rsidRDefault="001A33EA" w:rsidP="00E552C1">
      <w:pPr>
        <w:pStyle w:val="a3"/>
        <w:spacing w:before="0" w:beforeAutospacing="0" w:after="0" w:afterAutospacing="0" w:line="360" w:lineRule="auto"/>
        <w:ind w:firstLine="709"/>
        <w:jc w:val="both"/>
      </w:pPr>
      <w:r w:rsidRPr="00E552C1">
        <w:rPr>
          <w:noProof/>
        </w:rPr>
        <w:drawing>
          <wp:anchor distT="0" distB="0" distL="114300" distR="114300" simplePos="0" relativeHeight="251662336" behindDoc="1" locked="0" layoutInCell="1" allowOverlap="1">
            <wp:simplePos x="0" y="0"/>
            <wp:positionH relativeFrom="column">
              <wp:posOffset>91440</wp:posOffset>
            </wp:positionH>
            <wp:positionV relativeFrom="paragraph">
              <wp:posOffset>567690</wp:posOffset>
            </wp:positionV>
            <wp:extent cx="4888230" cy="2202180"/>
            <wp:effectExtent l="19050" t="0" r="7620" b="0"/>
            <wp:wrapTight wrapText="bothSides">
              <wp:wrapPolygon edited="0">
                <wp:start x="-84" y="0"/>
                <wp:lineTo x="-84" y="21488"/>
                <wp:lineTo x="21634" y="21488"/>
                <wp:lineTo x="21634" y="0"/>
                <wp:lineTo x="-84" y="0"/>
              </wp:wrapPolygon>
            </wp:wrapTight>
            <wp:docPr id="5" name="Рисунок 4" descr="C:\Users\федор\Downloads\IMG-8360e6155aceb0a7a29b0e2a7cf22767-V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федор\Downloads\IMG-8360e6155aceb0a7a29b0e2a7cf22767-V (1).jpg"/>
                    <pic:cNvPicPr>
                      <a:picLocks noChangeAspect="1" noChangeArrowheads="1"/>
                    </pic:cNvPicPr>
                  </pic:nvPicPr>
                  <pic:blipFill>
                    <a:blip r:embed="rId7"/>
                    <a:srcRect/>
                    <a:stretch>
                      <a:fillRect/>
                    </a:stretch>
                  </pic:blipFill>
                  <pic:spPr bwMode="auto">
                    <a:xfrm>
                      <a:off x="0" y="0"/>
                      <a:ext cx="4888230" cy="2202180"/>
                    </a:xfrm>
                    <a:prstGeom prst="rect">
                      <a:avLst/>
                    </a:prstGeom>
                    <a:noFill/>
                    <a:ln w="9525">
                      <a:noFill/>
                      <a:miter lim="800000"/>
                      <a:headEnd/>
                      <a:tailEnd/>
                    </a:ln>
                  </pic:spPr>
                </pic:pic>
              </a:graphicData>
            </a:graphic>
          </wp:anchor>
        </w:drawing>
      </w:r>
      <w:r w:rsidR="006E6977" w:rsidRPr="00E552C1">
        <w:t xml:space="preserve">13 ноября 2007 года региональный Поезд здоровья отправился в первую рабочую командировку. На старте проекта, компания «РЖД» инвестировала 100 </w:t>
      </w:r>
      <w:proofErr w:type="spellStart"/>
      <w:proofErr w:type="gramStart"/>
      <w:r w:rsidR="006E6977" w:rsidRPr="00E552C1">
        <w:t>млн</w:t>
      </w:r>
      <w:proofErr w:type="spellEnd"/>
      <w:proofErr w:type="gramEnd"/>
      <w:r w:rsidR="006E6977" w:rsidRPr="00E552C1">
        <w:t xml:space="preserve"> рублей в строительство медицинских вагонов, еще 50 </w:t>
      </w:r>
      <w:proofErr w:type="spellStart"/>
      <w:r w:rsidR="006E6977" w:rsidRPr="00E552C1">
        <w:t>млн</w:t>
      </w:r>
      <w:proofErr w:type="spellEnd"/>
      <w:r w:rsidR="006E6977" w:rsidRPr="00E552C1">
        <w:t xml:space="preserve"> были выделены из бюджета Красноярского края на оборудование.</w:t>
      </w:r>
    </w:p>
    <w:p w:rsidR="001A33EA" w:rsidRPr="00E552C1" w:rsidRDefault="001A33EA" w:rsidP="00E552C1">
      <w:pPr>
        <w:pStyle w:val="a3"/>
        <w:spacing w:before="0" w:beforeAutospacing="0" w:after="0" w:afterAutospacing="0" w:line="360" w:lineRule="auto"/>
        <w:textAlignment w:val="baseline"/>
        <w:rPr>
          <w:i/>
        </w:rPr>
      </w:pPr>
      <w:r w:rsidRPr="00E552C1">
        <w:rPr>
          <w:i/>
        </w:rPr>
        <w:t xml:space="preserve">Фото №1. Передвижной консультативно-диагностический центр «Доктор </w:t>
      </w:r>
      <w:proofErr w:type="spellStart"/>
      <w:r w:rsidRPr="00E552C1">
        <w:rPr>
          <w:i/>
        </w:rPr>
        <w:t>Войно-Ясенецкий</w:t>
      </w:r>
      <w:proofErr w:type="spellEnd"/>
      <w:r w:rsidRPr="00E552C1">
        <w:rPr>
          <w:i/>
        </w:rPr>
        <w:t xml:space="preserve"> (св. Лука)» на станции </w:t>
      </w:r>
      <w:proofErr w:type="spellStart"/>
      <w:r w:rsidRPr="00E552C1">
        <w:rPr>
          <w:i/>
        </w:rPr>
        <w:t>Кошурниково</w:t>
      </w:r>
      <w:proofErr w:type="gramStart"/>
      <w:r w:rsidRPr="00E552C1">
        <w:rPr>
          <w:i/>
        </w:rPr>
        <w:t>,о</w:t>
      </w:r>
      <w:proofErr w:type="gramEnd"/>
      <w:r w:rsidRPr="00E552C1">
        <w:rPr>
          <w:i/>
        </w:rPr>
        <w:t>ктябрь</w:t>
      </w:r>
      <w:proofErr w:type="spellEnd"/>
      <w:r w:rsidRPr="00E552C1">
        <w:rPr>
          <w:i/>
        </w:rPr>
        <w:t xml:space="preserve"> 2022г.</w:t>
      </w:r>
    </w:p>
    <w:p w:rsidR="006E6977" w:rsidRPr="00E552C1" w:rsidRDefault="006E6977" w:rsidP="00E552C1">
      <w:pPr>
        <w:pStyle w:val="a3"/>
        <w:spacing w:before="0" w:beforeAutospacing="0" w:after="0" w:afterAutospacing="0" w:line="360" w:lineRule="auto"/>
        <w:ind w:firstLine="709"/>
        <w:jc w:val="both"/>
      </w:pPr>
      <w:r w:rsidRPr="00E552C1">
        <w:t xml:space="preserve">В рамках достигнутых договоренностей, Поезд здоровья начал работать в системе ОМС. Благодаря этому ПКДЦ «Доктор </w:t>
      </w:r>
      <w:proofErr w:type="spellStart"/>
      <w:r w:rsidRPr="00E552C1">
        <w:t>Войно-Ясенецкий</w:t>
      </w:r>
      <w:proofErr w:type="spellEnd"/>
      <w:r w:rsidRPr="00E552C1">
        <w:t xml:space="preserve"> (св. Лука)» получил статус государственной поликлиники и начал принимать жителей края бесплатно. Столь масштабный социальный проект, реализованный на условиях государственно - частного партнерства и нацеленный на решение проблем именно регионального здравоохранения, стал тогда прецедентом для всей страны.</w:t>
      </w:r>
    </w:p>
    <w:p w:rsidR="006E6977" w:rsidRPr="00E552C1" w:rsidRDefault="006E6977" w:rsidP="00E552C1">
      <w:pPr>
        <w:pStyle w:val="a3"/>
        <w:spacing w:before="0" w:beforeAutospacing="0" w:after="0" w:afterAutospacing="0" w:line="360" w:lineRule="auto"/>
        <w:ind w:firstLine="709"/>
        <w:jc w:val="both"/>
      </w:pPr>
      <w:r w:rsidRPr="00E552C1">
        <w:lastRenderedPageBreak/>
        <w:t>А в 2012 году было подписано уже второе Соглашение между ОАО «РЖД» и Красноярским краем о совместной реализации социального проекта в области регионального здравоохранения.</w:t>
      </w:r>
    </w:p>
    <w:p w:rsidR="006E6977" w:rsidRPr="00E552C1" w:rsidRDefault="006E6977" w:rsidP="00E552C1">
      <w:pPr>
        <w:pStyle w:val="a3"/>
        <w:spacing w:before="0" w:beforeAutospacing="0" w:after="0" w:afterAutospacing="0" w:line="360" w:lineRule="auto"/>
        <w:ind w:firstLine="709"/>
        <w:jc w:val="both"/>
      </w:pPr>
      <w:r w:rsidRPr="00E552C1">
        <w:t xml:space="preserve">Только за последние пять лет бюджетные инвестиции в обновление медицинского оборудования составили 43 </w:t>
      </w:r>
      <w:proofErr w:type="spellStart"/>
      <w:proofErr w:type="gramStart"/>
      <w:r w:rsidRPr="00E552C1">
        <w:t>млн</w:t>
      </w:r>
      <w:proofErr w:type="spellEnd"/>
      <w:proofErr w:type="gramEnd"/>
      <w:r w:rsidRPr="00E552C1">
        <w:t xml:space="preserve"> руб. Ежегодные вложения Красноярской железной дороги в содержание передвижной поликлиники – порядка 40 </w:t>
      </w:r>
      <w:proofErr w:type="spellStart"/>
      <w:r w:rsidRPr="00E552C1">
        <w:t>млн</w:t>
      </w:r>
      <w:proofErr w:type="spellEnd"/>
      <w:r w:rsidRPr="00E552C1">
        <w:t xml:space="preserve"> руб.</w:t>
      </w:r>
    </w:p>
    <w:p w:rsidR="006E6977" w:rsidRPr="00E552C1" w:rsidRDefault="006E6977" w:rsidP="00E552C1">
      <w:pPr>
        <w:pStyle w:val="a3"/>
        <w:spacing w:before="0" w:beforeAutospacing="0" w:after="0" w:afterAutospacing="0" w:line="360" w:lineRule="auto"/>
        <w:ind w:firstLine="709"/>
        <w:jc w:val="both"/>
      </w:pPr>
      <w:r w:rsidRPr="00E552C1">
        <w:t>За первые 10 лет работы медицинский поезд совершил 103 рейса, совершено 612 рабочих стоянок. Более 50 станций Красноярской железной дороги ежегодно охватываются деятельностью ПКДЦ. Пациентами стали жители 24 районов Красноярского края. Специалистами Поезда здоровья принято более 160000 пациентов. Направлено на консультации, обследование и госпитализацию в лечебные учреждения края более 8500 пациентов.</w:t>
      </w:r>
    </w:p>
    <w:p w:rsidR="00D52BFE" w:rsidRPr="00E552C1" w:rsidRDefault="00D52BFE" w:rsidP="00E552C1">
      <w:pPr>
        <w:pStyle w:val="a3"/>
        <w:shd w:val="clear" w:color="auto" w:fill="F3F3F3"/>
        <w:spacing w:before="0" w:beforeAutospacing="0" w:after="0" w:afterAutospacing="0" w:line="360" w:lineRule="auto"/>
        <w:ind w:firstLine="709"/>
        <w:jc w:val="both"/>
      </w:pPr>
      <w:proofErr w:type="gramStart"/>
      <w:r w:rsidRPr="00E552C1">
        <w:t xml:space="preserve">Передвижной консультативно-диагностического центр «Доктор </w:t>
      </w:r>
      <w:proofErr w:type="spellStart"/>
      <w:r w:rsidRPr="00E552C1">
        <w:t>Войно-Ясенецкий</w:t>
      </w:r>
      <w:proofErr w:type="spellEnd"/>
      <w:r w:rsidRPr="00E552C1">
        <w:t xml:space="preserve"> (Св. Лука)» - это масштабный совместный проект ОАО «РЖД» и Правительства Красноярского края, реализованный на условиях государственно-частного партнерства и нацеленный на решение проблем регионального здравоохранения.</w:t>
      </w:r>
      <w:proofErr w:type="gramEnd"/>
      <w:r w:rsidRPr="00E552C1">
        <w:t xml:space="preserve"> Поезд здоровья является структурным подразделением </w:t>
      </w:r>
      <w:hyperlink r:id="rId8" w:tgtFrame="_blank" w:history="1">
        <w:r w:rsidRPr="00E552C1">
          <w:t>«Дорожной клинической больницы на станции Красноярск»</w:t>
        </w:r>
      </w:hyperlink>
      <w:r w:rsidRPr="00E552C1">
        <w:t>.</w:t>
      </w:r>
    </w:p>
    <w:p w:rsidR="00D52BFE" w:rsidRPr="00E552C1" w:rsidRDefault="00D52BFE" w:rsidP="00E552C1">
      <w:pPr>
        <w:pStyle w:val="a3"/>
        <w:shd w:val="clear" w:color="auto" w:fill="F3F3F3"/>
        <w:spacing w:before="0" w:beforeAutospacing="0" w:after="0" w:afterAutospacing="0" w:line="360" w:lineRule="auto"/>
        <w:ind w:firstLine="709"/>
        <w:jc w:val="both"/>
      </w:pPr>
      <w:r w:rsidRPr="00E552C1">
        <w:t xml:space="preserve">Прием </w:t>
      </w:r>
      <w:r w:rsidR="006E6977" w:rsidRPr="00E552C1">
        <w:t>пациентов</w:t>
      </w:r>
      <w:r w:rsidRPr="00E552C1">
        <w:t xml:space="preserve"> в поезде ведется бесплатно, по самостоятельному обращению либо по направлению лечащего врача.</w:t>
      </w:r>
    </w:p>
    <w:p w:rsidR="000557F5" w:rsidRPr="00E552C1" w:rsidRDefault="000557F5" w:rsidP="00E552C1">
      <w:pPr>
        <w:pStyle w:val="a3"/>
        <w:spacing w:before="0" w:beforeAutospacing="0" w:after="0" w:afterAutospacing="0" w:line="360" w:lineRule="auto"/>
        <w:ind w:firstLine="709"/>
        <w:jc w:val="both"/>
        <w:textAlignment w:val="baseline"/>
      </w:pPr>
      <w:r w:rsidRPr="00E552C1">
        <w:t xml:space="preserve">В октябре </w:t>
      </w:r>
      <w:r w:rsidR="006E6977" w:rsidRPr="00E552C1">
        <w:t xml:space="preserve">2022 </w:t>
      </w:r>
      <w:r w:rsidRPr="00E552C1">
        <w:t>маршрут «Поезда здоровья» запланирован по  9 станциям районов Красноярского края и Республики Хакасия.</w:t>
      </w:r>
    </w:p>
    <w:p w:rsidR="000557F5" w:rsidRPr="00E552C1" w:rsidRDefault="000557F5" w:rsidP="00E552C1">
      <w:pPr>
        <w:pStyle w:val="a3"/>
        <w:spacing w:before="0" w:beforeAutospacing="0" w:after="0" w:afterAutospacing="0" w:line="360" w:lineRule="auto"/>
        <w:ind w:firstLine="709"/>
        <w:jc w:val="both"/>
        <w:textAlignment w:val="baseline"/>
      </w:pPr>
      <w:r w:rsidRPr="00E552C1">
        <w:t>В очередной рейс поезд отправится 11 октября, и  будет работать по следующему графику:</w:t>
      </w:r>
    </w:p>
    <w:p w:rsidR="000557F5" w:rsidRPr="00E552C1" w:rsidRDefault="000557F5" w:rsidP="00E552C1">
      <w:pPr>
        <w:pStyle w:val="a3"/>
        <w:spacing w:before="0" w:beforeAutospacing="0" w:after="0" w:afterAutospacing="0" w:line="360" w:lineRule="auto"/>
        <w:ind w:firstLine="709"/>
        <w:jc w:val="both"/>
        <w:textAlignment w:val="baseline"/>
      </w:pPr>
      <w:r w:rsidRPr="00E552C1">
        <w:t>Междуреченск - 12-13 октября 2022г;</w:t>
      </w:r>
    </w:p>
    <w:p w:rsidR="000557F5" w:rsidRPr="00E552C1" w:rsidRDefault="000557F5" w:rsidP="00E552C1">
      <w:pPr>
        <w:pStyle w:val="a3"/>
        <w:spacing w:before="0" w:beforeAutospacing="0" w:after="0" w:afterAutospacing="0" w:line="360" w:lineRule="auto"/>
        <w:ind w:firstLine="709"/>
        <w:jc w:val="both"/>
        <w:textAlignment w:val="baseline"/>
      </w:pPr>
      <w:proofErr w:type="spellStart"/>
      <w:r w:rsidRPr="00E552C1">
        <w:t>Теба</w:t>
      </w:r>
      <w:proofErr w:type="spellEnd"/>
      <w:r w:rsidRPr="00E552C1">
        <w:t xml:space="preserve"> - 14 октября 2022г;</w:t>
      </w:r>
    </w:p>
    <w:p w:rsidR="000557F5" w:rsidRPr="00E552C1" w:rsidRDefault="000557F5" w:rsidP="00E552C1">
      <w:pPr>
        <w:pStyle w:val="a3"/>
        <w:spacing w:before="0" w:beforeAutospacing="0" w:after="0" w:afterAutospacing="0" w:line="360" w:lineRule="auto"/>
        <w:ind w:firstLine="709"/>
        <w:jc w:val="both"/>
        <w:textAlignment w:val="baseline"/>
      </w:pPr>
      <w:proofErr w:type="spellStart"/>
      <w:r w:rsidRPr="00E552C1">
        <w:t>Балыксу</w:t>
      </w:r>
      <w:proofErr w:type="spellEnd"/>
      <w:r w:rsidRPr="00E552C1">
        <w:t xml:space="preserve"> - 15 октября 2022г;</w:t>
      </w:r>
    </w:p>
    <w:p w:rsidR="000557F5" w:rsidRPr="00E552C1" w:rsidRDefault="000557F5" w:rsidP="00E552C1">
      <w:pPr>
        <w:pStyle w:val="a3"/>
        <w:spacing w:before="0" w:beforeAutospacing="0" w:after="0" w:afterAutospacing="0" w:line="360" w:lineRule="auto"/>
        <w:ind w:firstLine="709"/>
        <w:jc w:val="both"/>
        <w:textAlignment w:val="baseline"/>
      </w:pPr>
      <w:r w:rsidRPr="00E552C1">
        <w:t>Бискамжа - 16-17 октября 2022г;</w:t>
      </w:r>
    </w:p>
    <w:p w:rsidR="000557F5" w:rsidRPr="00E552C1" w:rsidRDefault="000557F5" w:rsidP="00E552C1">
      <w:pPr>
        <w:pStyle w:val="a3"/>
        <w:spacing w:before="0" w:beforeAutospacing="0" w:after="0" w:afterAutospacing="0" w:line="360" w:lineRule="auto"/>
        <w:ind w:firstLine="709"/>
        <w:jc w:val="both"/>
        <w:textAlignment w:val="baseline"/>
      </w:pPr>
      <w:proofErr w:type="spellStart"/>
      <w:r w:rsidRPr="00E552C1">
        <w:t>Биркчул</w:t>
      </w:r>
      <w:proofErr w:type="spellEnd"/>
      <w:r w:rsidRPr="00E552C1">
        <w:t xml:space="preserve"> - 18 октября 2022г;</w:t>
      </w:r>
    </w:p>
    <w:p w:rsidR="000557F5" w:rsidRPr="00E552C1" w:rsidRDefault="000557F5" w:rsidP="00E552C1">
      <w:pPr>
        <w:pStyle w:val="a3"/>
        <w:spacing w:before="0" w:beforeAutospacing="0" w:after="0" w:afterAutospacing="0" w:line="360" w:lineRule="auto"/>
        <w:ind w:firstLine="709"/>
        <w:jc w:val="both"/>
        <w:textAlignment w:val="baseline"/>
      </w:pPr>
      <w:r w:rsidRPr="00E552C1">
        <w:t>Аскиз - 19-21 октября 2022г;</w:t>
      </w:r>
    </w:p>
    <w:p w:rsidR="000557F5" w:rsidRPr="00E552C1" w:rsidRDefault="000557F5" w:rsidP="00E552C1">
      <w:pPr>
        <w:pStyle w:val="a3"/>
        <w:spacing w:before="0" w:beforeAutospacing="0" w:after="0" w:afterAutospacing="0" w:line="360" w:lineRule="auto"/>
        <w:ind w:firstLine="709"/>
        <w:jc w:val="both"/>
        <w:textAlignment w:val="baseline"/>
      </w:pPr>
      <w:r w:rsidRPr="00E552C1">
        <w:t>Кошурниково - 22-23 октября 2022г;</w:t>
      </w:r>
    </w:p>
    <w:p w:rsidR="000557F5" w:rsidRPr="00E552C1" w:rsidRDefault="000557F5" w:rsidP="00E552C1">
      <w:pPr>
        <w:pStyle w:val="a3"/>
        <w:spacing w:before="0" w:beforeAutospacing="0" w:after="0" w:afterAutospacing="0" w:line="360" w:lineRule="auto"/>
        <w:ind w:firstLine="709"/>
        <w:jc w:val="both"/>
        <w:textAlignment w:val="baseline"/>
      </w:pPr>
      <w:proofErr w:type="spellStart"/>
      <w:r w:rsidRPr="00E552C1">
        <w:t>Щетинкино</w:t>
      </w:r>
      <w:proofErr w:type="spellEnd"/>
      <w:r w:rsidRPr="00E552C1">
        <w:t xml:space="preserve"> - 24 октября 2022г;</w:t>
      </w:r>
    </w:p>
    <w:p w:rsidR="000557F5" w:rsidRPr="00E552C1" w:rsidRDefault="000557F5" w:rsidP="00E552C1">
      <w:pPr>
        <w:pStyle w:val="a3"/>
        <w:spacing w:before="0" w:beforeAutospacing="0" w:after="0" w:afterAutospacing="0" w:line="360" w:lineRule="auto"/>
        <w:ind w:firstLine="709"/>
        <w:jc w:val="both"/>
        <w:textAlignment w:val="baseline"/>
      </w:pPr>
      <w:proofErr w:type="spellStart"/>
      <w:r w:rsidRPr="00E552C1">
        <w:t>Мана</w:t>
      </w:r>
      <w:proofErr w:type="spellEnd"/>
      <w:r w:rsidRPr="00E552C1">
        <w:t xml:space="preserve"> - 25 октября 2022г.</w:t>
      </w:r>
    </w:p>
    <w:p w:rsidR="000557F5" w:rsidRPr="00E552C1" w:rsidRDefault="000557F5" w:rsidP="00E552C1">
      <w:pPr>
        <w:pStyle w:val="a3"/>
        <w:spacing w:before="0" w:beforeAutospacing="0" w:after="0" w:afterAutospacing="0" w:line="360" w:lineRule="auto"/>
        <w:ind w:firstLine="709"/>
        <w:jc w:val="both"/>
        <w:textAlignment w:val="baseline"/>
      </w:pPr>
      <w:r w:rsidRPr="00E552C1">
        <w:t xml:space="preserve">В передвижной поликлинике размещены клинико-диагностическое, </w:t>
      </w:r>
      <w:proofErr w:type="spellStart"/>
      <w:r w:rsidRPr="00E552C1">
        <w:t>телемедицинское</w:t>
      </w:r>
      <w:proofErr w:type="spellEnd"/>
      <w:r w:rsidRPr="00E552C1">
        <w:t xml:space="preserve"> и консультативное подразделения. Кроме того, оборудованы кабинеты функциональной </w:t>
      </w:r>
      <w:r w:rsidRPr="00E552C1">
        <w:lastRenderedPageBreak/>
        <w:t>диагностики, ультразвукового и эндоскопического исследования, стоматологический кабинет, рентген-кабинет, аптечный пункт.</w:t>
      </w:r>
    </w:p>
    <w:p w:rsidR="000557F5" w:rsidRPr="00E552C1" w:rsidRDefault="000557F5" w:rsidP="00E552C1">
      <w:pPr>
        <w:pStyle w:val="a3"/>
        <w:spacing w:before="0" w:beforeAutospacing="0" w:after="0" w:afterAutospacing="0" w:line="360" w:lineRule="auto"/>
        <w:ind w:firstLine="709"/>
        <w:jc w:val="both"/>
        <w:textAlignment w:val="baseline"/>
      </w:pPr>
      <w:r w:rsidRPr="00E552C1">
        <w:t>При посещении специалистов необходимо иметь при себе паспорт, страховой полис, выписки из медицинских документов. Пациентам.</w:t>
      </w:r>
    </w:p>
    <w:p w:rsidR="000557F5" w:rsidRPr="00E552C1" w:rsidRDefault="000557F5" w:rsidP="00E552C1">
      <w:pPr>
        <w:pStyle w:val="a3"/>
        <w:spacing w:before="0" w:beforeAutospacing="0" w:after="0" w:afterAutospacing="0" w:line="360" w:lineRule="auto"/>
        <w:ind w:firstLine="709"/>
        <w:jc w:val="both"/>
      </w:pPr>
      <w:r w:rsidRPr="00E552C1">
        <w:t>ПКДЦ является структурным подразделением Дорожной клинической больницы на ст. Красноярск, обеспечивающим высококвалифицированную диагностическую, консультативную и лечебную помощь работникам железнодорожного транспорта и населению Красноярского края, в том числе в отдаленных и труднодоступных районах края.</w:t>
      </w:r>
    </w:p>
    <w:p w:rsidR="000557F5" w:rsidRPr="00E552C1" w:rsidRDefault="000557F5" w:rsidP="00E552C1">
      <w:pPr>
        <w:pStyle w:val="a3"/>
        <w:spacing w:before="0" w:beforeAutospacing="0" w:after="0" w:afterAutospacing="0" w:line="360" w:lineRule="auto"/>
        <w:ind w:firstLine="709"/>
        <w:jc w:val="both"/>
      </w:pPr>
      <w:r w:rsidRPr="00E552C1">
        <w:t xml:space="preserve">Цель создания ПКДЦ - повышение качества консультативно-диагностического обслуживания населения Красноярского края на </w:t>
      </w:r>
      <w:proofErr w:type="spellStart"/>
      <w:r w:rsidRPr="00E552C1">
        <w:t>догоспитальном</w:t>
      </w:r>
      <w:proofErr w:type="spellEnd"/>
      <w:r w:rsidRPr="00E552C1">
        <w:t xml:space="preserve"> этапе, проведение комплексного обследования больных в амбулаторных условиях, внедрение в практику эффективных методов диагностики, расширение возможностей амбулаторно-поликлинических учреждений на современном уровне лечебно-диагностического процесса.</w:t>
      </w:r>
    </w:p>
    <w:p w:rsidR="000557F5" w:rsidRPr="00E552C1" w:rsidRDefault="000557F5" w:rsidP="00E552C1">
      <w:pPr>
        <w:pStyle w:val="a3"/>
        <w:spacing w:before="0" w:beforeAutospacing="0" w:after="0" w:afterAutospacing="0" w:line="360" w:lineRule="auto"/>
        <w:ind w:firstLine="709"/>
      </w:pPr>
      <w:r w:rsidRPr="00E552C1">
        <w:t>Поезд здоровья из Красноярска имеет в своем составе:</w:t>
      </w:r>
      <w:r w:rsidRPr="00E552C1">
        <w:br/>
        <w:t xml:space="preserve">• Клинико-диагностическое подразделение (кабинет ультразвуковой диагностики, эндоскопической кабинет, кабинет функциональной диагностики, рентгенологический кабинет, стоматологический кабинет, </w:t>
      </w:r>
      <w:proofErr w:type="spellStart"/>
      <w:proofErr w:type="gramStart"/>
      <w:r w:rsidRPr="00E552C1">
        <w:t>клинико</w:t>
      </w:r>
      <w:proofErr w:type="spellEnd"/>
      <w:r w:rsidRPr="00E552C1">
        <w:t>- диагностическую</w:t>
      </w:r>
      <w:proofErr w:type="gramEnd"/>
      <w:r w:rsidRPr="00E552C1">
        <w:t xml:space="preserve"> лабораторию).</w:t>
      </w:r>
      <w:r w:rsidRPr="00E552C1">
        <w:br/>
        <w:t>•    </w:t>
      </w:r>
      <w:proofErr w:type="gramStart"/>
      <w:r w:rsidRPr="00E552C1">
        <w:t>Консультативное подразделение, включающее регистратуру, врачей-специалистов - гинеколога, невролога, отоларинголога, офтальмолога, педиатра, стоматолога, терапевта, хирурга, уролога, эндокринолога).</w:t>
      </w:r>
      <w:proofErr w:type="gramEnd"/>
      <w:r w:rsidRPr="00E552C1">
        <w:br/>
        <w:t xml:space="preserve">•    Подразделение </w:t>
      </w:r>
      <w:proofErr w:type="spellStart"/>
      <w:r w:rsidRPr="00E552C1">
        <w:t>телемедицинского</w:t>
      </w:r>
      <w:proofErr w:type="spellEnd"/>
      <w:r w:rsidRPr="00E552C1">
        <w:t xml:space="preserve"> консультирования.</w:t>
      </w:r>
      <w:r w:rsidRPr="00E552C1">
        <w:br/>
        <w:t>•    Административно-хозяйственное подразделение.</w:t>
      </w:r>
      <w:r w:rsidRPr="00E552C1">
        <w:br/>
        <w:t xml:space="preserve">В поезде здоровья «Доктор </w:t>
      </w:r>
      <w:proofErr w:type="spellStart"/>
      <w:r w:rsidRPr="00E552C1">
        <w:t>Войно-Ясенецкий</w:t>
      </w:r>
      <w:proofErr w:type="spellEnd"/>
      <w:r w:rsidRPr="00E552C1">
        <w:t xml:space="preserve"> (св. Лука)» установлен портативный терминал для проведения </w:t>
      </w:r>
      <w:proofErr w:type="spellStart"/>
      <w:r w:rsidRPr="00E552C1">
        <w:t>телемедицинских</w:t>
      </w:r>
      <w:proofErr w:type="spellEnd"/>
      <w:r w:rsidRPr="00E552C1">
        <w:t xml:space="preserve"> конференций TANDBERG </w:t>
      </w:r>
      <w:proofErr w:type="spellStart"/>
      <w:r w:rsidRPr="00E552C1">
        <w:t>Tactical</w:t>
      </w:r>
      <w:proofErr w:type="spellEnd"/>
      <w:r w:rsidRPr="00E552C1">
        <w:t xml:space="preserve"> (Норвегия), позволяющий через </w:t>
      </w:r>
      <w:proofErr w:type="spellStart"/>
      <w:r w:rsidRPr="00E552C1">
        <w:t>Intranet</w:t>
      </w:r>
      <w:proofErr w:type="spellEnd"/>
      <w:r w:rsidRPr="00E552C1">
        <w:t xml:space="preserve"> или спутниковую связь ИНМАРСАТ консультироваться со специалистами медицинских центров края, крупных клиник России и других стран.</w:t>
      </w:r>
    </w:p>
    <w:p w:rsidR="000557F5" w:rsidRPr="00E552C1" w:rsidRDefault="000557F5" w:rsidP="00E552C1">
      <w:pPr>
        <w:pStyle w:val="a3"/>
        <w:spacing w:before="0" w:beforeAutospacing="0" w:after="0" w:afterAutospacing="0" w:line="360" w:lineRule="auto"/>
        <w:ind w:firstLine="709"/>
        <w:jc w:val="both"/>
      </w:pPr>
      <w:r w:rsidRPr="00E552C1">
        <w:t>ПКДЦ является структурным подразделением Дорожной клинической больницы на ст. Красноярск, обеспечивающим высококвалифицированную диагностическую, консультативную и лечебную помощь работникам железнодорожного транспорта и населению Красноярского края, в том числе в отдаленных и труднодоступных районах края.</w:t>
      </w:r>
    </w:p>
    <w:p w:rsidR="000557F5" w:rsidRPr="00E552C1" w:rsidRDefault="000557F5" w:rsidP="00E552C1">
      <w:pPr>
        <w:pStyle w:val="a3"/>
        <w:spacing w:before="0" w:beforeAutospacing="0" w:after="0" w:afterAutospacing="0" w:line="360" w:lineRule="auto"/>
        <w:ind w:firstLine="709"/>
        <w:jc w:val="both"/>
      </w:pPr>
      <w:r w:rsidRPr="00E552C1">
        <w:t xml:space="preserve">Цель создания ПКДЦ - повышение качества консультативно-диагностического обслуживания населения Красноярского края на </w:t>
      </w:r>
      <w:proofErr w:type="spellStart"/>
      <w:r w:rsidRPr="00E552C1">
        <w:t>догоспитальном</w:t>
      </w:r>
      <w:proofErr w:type="spellEnd"/>
      <w:r w:rsidRPr="00E552C1">
        <w:t xml:space="preserve"> этапе, проведение комплексного обследования больных в амбулаторных условиях, внедрение в практику </w:t>
      </w:r>
      <w:r w:rsidRPr="00E552C1">
        <w:lastRenderedPageBreak/>
        <w:t>эффективных методов диагностики, расширение возможностей амбулаторно-поликлинических учреждений на современном уровне лечебно-диагностического процесса.</w:t>
      </w:r>
    </w:p>
    <w:p w:rsidR="000557F5" w:rsidRPr="00E552C1" w:rsidRDefault="000557F5" w:rsidP="00E552C1">
      <w:pPr>
        <w:pStyle w:val="a3"/>
        <w:spacing w:before="0" w:beforeAutospacing="0" w:after="0" w:afterAutospacing="0" w:line="360" w:lineRule="auto"/>
        <w:ind w:firstLine="709"/>
      </w:pPr>
      <w:r w:rsidRPr="00E552C1">
        <w:t>Поезд здоровья из Красноярска имеет в своем составе:</w:t>
      </w:r>
      <w:r w:rsidRPr="00E552C1">
        <w:br/>
        <w:t xml:space="preserve">• Клинико-диагностическое подразделение (кабинет ультразвуковой диагностики, эндоскопической кабинет, кабинет функциональной диагностики, рентгенологический кабинет, стоматологический кабинет, </w:t>
      </w:r>
      <w:proofErr w:type="spellStart"/>
      <w:proofErr w:type="gramStart"/>
      <w:r w:rsidRPr="00E552C1">
        <w:t>клинико</w:t>
      </w:r>
      <w:proofErr w:type="spellEnd"/>
      <w:r w:rsidRPr="00E552C1">
        <w:t>- диагностическую</w:t>
      </w:r>
      <w:proofErr w:type="gramEnd"/>
      <w:r w:rsidRPr="00E552C1">
        <w:t xml:space="preserve"> лабораторию).</w:t>
      </w:r>
      <w:r w:rsidRPr="00E552C1">
        <w:br/>
        <w:t>•    </w:t>
      </w:r>
      <w:proofErr w:type="gramStart"/>
      <w:r w:rsidRPr="00E552C1">
        <w:t>Консультативное подразделение, включающее регистратуру, врачей-специалистов - гинеколога, невролога, отоларинголога, офтальмолога, педиатра, стоматолога, терапевта, хирурга, уролога, эндокринолога).</w:t>
      </w:r>
      <w:proofErr w:type="gramEnd"/>
      <w:r w:rsidRPr="00E552C1">
        <w:br/>
        <w:t xml:space="preserve">•    Подразделение </w:t>
      </w:r>
      <w:proofErr w:type="spellStart"/>
      <w:r w:rsidRPr="00E552C1">
        <w:t>телемедицинского</w:t>
      </w:r>
      <w:proofErr w:type="spellEnd"/>
      <w:r w:rsidRPr="00E552C1">
        <w:t xml:space="preserve"> консультирования.</w:t>
      </w:r>
      <w:r w:rsidRPr="00E552C1">
        <w:br/>
        <w:t>•    Административно-хозяйственное подразделение.</w:t>
      </w:r>
      <w:r w:rsidRPr="00E552C1">
        <w:br/>
        <w:t xml:space="preserve">В поезде здоровья «Доктор </w:t>
      </w:r>
      <w:proofErr w:type="spellStart"/>
      <w:r w:rsidRPr="00E552C1">
        <w:t>Войно-Ясенецкий</w:t>
      </w:r>
      <w:proofErr w:type="spellEnd"/>
      <w:r w:rsidRPr="00E552C1">
        <w:t xml:space="preserve"> (св. Лука)» установлен портативный терминал для проведения </w:t>
      </w:r>
      <w:proofErr w:type="spellStart"/>
      <w:r w:rsidRPr="00E552C1">
        <w:t>телемедицинских</w:t>
      </w:r>
      <w:proofErr w:type="spellEnd"/>
      <w:r w:rsidRPr="00E552C1">
        <w:t xml:space="preserve"> конференций TANDBERG </w:t>
      </w:r>
      <w:proofErr w:type="spellStart"/>
      <w:r w:rsidRPr="00E552C1">
        <w:t>Tactical</w:t>
      </w:r>
      <w:proofErr w:type="spellEnd"/>
      <w:r w:rsidRPr="00E552C1">
        <w:t xml:space="preserve"> (Норвегия), позволяющий через </w:t>
      </w:r>
      <w:proofErr w:type="spellStart"/>
      <w:r w:rsidRPr="00E552C1">
        <w:t>Intranet</w:t>
      </w:r>
      <w:proofErr w:type="spellEnd"/>
      <w:r w:rsidRPr="00E552C1">
        <w:t xml:space="preserve"> или спутниковую связь ИНМАРСАТ консультироваться со специалистами медицинских центров края, крупных клиник России и других стран.</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 xml:space="preserve">Поезд здоровья состоит из девяти вагонов, оснащенных современным оборудованием. В составе размещены клинико-диагностическое, </w:t>
      </w:r>
      <w:proofErr w:type="spellStart"/>
      <w:r w:rsidRPr="00E552C1">
        <w:rPr>
          <w:rFonts w:ascii="Times New Roman" w:eastAsia="Times New Roman" w:hAnsi="Times New Roman" w:cs="Times New Roman"/>
          <w:sz w:val="24"/>
          <w:szCs w:val="24"/>
          <w:lang w:eastAsia="ru-RU"/>
        </w:rPr>
        <w:t>телемедицинское</w:t>
      </w:r>
      <w:proofErr w:type="spellEnd"/>
      <w:r w:rsidRPr="00E552C1">
        <w:rPr>
          <w:rFonts w:ascii="Times New Roman" w:eastAsia="Times New Roman" w:hAnsi="Times New Roman" w:cs="Times New Roman"/>
          <w:sz w:val="24"/>
          <w:szCs w:val="24"/>
          <w:lang w:eastAsia="ru-RU"/>
        </w:rPr>
        <w:t xml:space="preserve"> и консультативное подразделения. Кроме того, в поезде оборудованы рентгенологический кабинет, </w:t>
      </w:r>
      <w:proofErr w:type="gramStart"/>
      <w:r w:rsidRPr="00E552C1">
        <w:rPr>
          <w:rFonts w:ascii="Times New Roman" w:eastAsia="Times New Roman" w:hAnsi="Times New Roman" w:cs="Times New Roman"/>
          <w:sz w:val="24"/>
          <w:szCs w:val="24"/>
          <w:lang w:eastAsia="ru-RU"/>
        </w:rPr>
        <w:t>перевязочная</w:t>
      </w:r>
      <w:proofErr w:type="gramEnd"/>
      <w:r w:rsidRPr="00E552C1">
        <w:rPr>
          <w:rFonts w:ascii="Times New Roman" w:eastAsia="Times New Roman" w:hAnsi="Times New Roman" w:cs="Times New Roman"/>
          <w:sz w:val="24"/>
          <w:szCs w:val="24"/>
          <w:lang w:eastAsia="ru-RU"/>
        </w:rPr>
        <w:t xml:space="preserve">, кабинеты ультразвуковой, функциональной и лабораторной диагностики, эндоскопический, стоматологический, урологический и хирургический кабинеты, а также подразделение </w:t>
      </w:r>
      <w:proofErr w:type="spellStart"/>
      <w:r w:rsidRPr="00E552C1">
        <w:rPr>
          <w:rFonts w:ascii="Times New Roman" w:eastAsia="Times New Roman" w:hAnsi="Times New Roman" w:cs="Times New Roman"/>
          <w:sz w:val="24"/>
          <w:szCs w:val="24"/>
          <w:lang w:eastAsia="ru-RU"/>
        </w:rPr>
        <w:t>телемедицинского</w:t>
      </w:r>
      <w:proofErr w:type="spellEnd"/>
      <w:r w:rsidRPr="00E552C1">
        <w:rPr>
          <w:rFonts w:ascii="Times New Roman" w:eastAsia="Times New Roman" w:hAnsi="Times New Roman" w:cs="Times New Roman"/>
          <w:sz w:val="24"/>
          <w:szCs w:val="24"/>
          <w:lang w:eastAsia="ru-RU"/>
        </w:rPr>
        <w:t xml:space="preserve"> консультирования.</w:t>
      </w:r>
    </w:p>
    <w:p w:rsidR="000557F5" w:rsidRPr="00E552C1" w:rsidRDefault="00A550BA" w:rsidP="00E552C1">
      <w:pPr>
        <w:spacing w:after="0" w:line="360" w:lineRule="auto"/>
        <w:ind w:firstLine="709"/>
        <w:jc w:val="both"/>
        <w:rPr>
          <w:rFonts w:ascii="Times New Roman" w:eastAsia="Times New Roman" w:hAnsi="Times New Roman" w:cs="Times New Roman"/>
          <w:sz w:val="24"/>
          <w:szCs w:val="24"/>
          <w:lang w:eastAsia="ru-RU"/>
        </w:rPr>
      </w:pPr>
      <w:proofErr w:type="gramStart"/>
      <w:r w:rsidRPr="00E552C1">
        <w:rPr>
          <w:rFonts w:ascii="Times New Roman" w:eastAsia="Times New Roman" w:hAnsi="Times New Roman" w:cs="Times New Roman"/>
          <w:sz w:val="24"/>
          <w:szCs w:val="24"/>
          <w:lang w:eastAsia="ru-RU"/>
        </w:rPr>
        <w:t xml:space="preserve">Прием будут вести: </w:t>
      </w:r>
      <w:r w:rsidR="000557F5" w:rsidRPr="00E552C1">
        <w:rPr>
          <w:rFonts w:ascii="Times New Roman" w:eastAsia="Times New Roman" w:hAnsi="Times New Roman" w:cs="Times New Roman"/>
          <w:sz w:val="24"/>
          <w:szCs w:val="24"/>
          <w:lang w:eastAsia="ru-RU"/>
        </w:rPr>
        <w:t>терапевт, хирург, офтальмолог, эндокринолог, отоларинголог, невролог, уролог, гинеколог, педиатр, стоматолог.</w:t>
      </w:r>
      <w:proofErr w:type="gramEnd"/>
      <w:r w:rsidR="000557F5" w:rsidRPr="00E552C1">
        <w:rPr>
          <w:rFonts w:ascii="Times New Roman" w:eastAsia="Times New Roman" w:hAnsi="Times New Roman" w:cs="Times New Roman"/>
          <w:sz w:val="24"/>
          <w:szCs w:val="24"/>
          <w:lang w:eastAsia="ru-RU"/>
        </w:rPr>
        <w:t xml:space="preserve"> На базе медицинского поезда проводятся консультативные осмотры населения, </w:t>
      </w:r>
      <w:proofErr w:type="spellStart"/>
      <w:r w:rsidR="000557F5" w:rsidRPr="00E552C1">
        <w:rPr>
          <w:rFonts w:ascii="Times New Roman" w:eastAsia="Times New Roman" w:hAnsi="Times New Roman" w:cs="Times New Roman"/>
          <w:sz w:val="24"/>
          <w:szCs w:val="24"/>
          <w:lang w:eastAsia="ru-RU"/>
        </w:rPr>
        <w:t>телемедицинское</w:t>
      </w:r>
      <w:proofErr w:type="spellEnd"/>
      <w:r w:rsidR="000557F5" w:rsidRPr="00E552C1">
        <w:rPr>
          <w:rFonts w:ascii="Times New Roman" w:eastAsia="Times New Roman" w:hAnsi="Times New Roman" w:cs="Times New Roman"/>
          <w:sz w:val="24"/>
          <w:szCs w:val="24"/>
          <w:lang w:eastAsia="ru-RU"/>
        </w:rPr>
        <w:t xml:space="preserve"> консультирование сложных случаев заболеваний со специалистами краевых учреждений здравоохранения и специалистами федеральных клиник. Пациенты на месте смогут пройти необходимые обследования и получить результаты анализов. За день специалисты Поезда здоровья из Красноярска готовы принять до 150 пациентов.</w:t>
      </w:r>
    </w:p>
    <w:p w:rsidR="000557F5" w:rsidRPr="00E552C1" w:rsidRDefault="000557F5" w:rsidP="00E552C1">
      <w:pPr>
        <w:spacing w:after="0" w:line="360" w:lineRule="auto"/>
        <w:ind w:firstLine="709"/>
        <w:jc w:val="both"/>
        <w:outlineLvl w:val="1"/>
        <w:rPr>
          <w:rFonts w:ascii="Times New Roman" w:eastAsia="Times New Roman" w:hAnsi="Times New Roman" w:cs="Times New Roman"/>
          <w:b/>
          <w:bCs/>
          <w:sz w:val="24"/>
          <w:szCs w:val="24"/>
          <w:u w:val="single"/>
          <w:lang w:eastAsia="ru-RU"/>
        </w:rPr>
      </w:pPr>
      <w:r w:rsidRPr="00E552C1">
        <w:rPr>
          <w:rFonts w:ascii="Times New Roman" w:eastAsia="Times New Roman" w:hAnsi="Times New Roman" w:cs="Times New Roman"/>
          <w:b/>
          <w:bCs/>
          <w:sz w:val="24"/>
          <w:szCs w:val="24"/>
          <w:u w:val="single"/>
          <w:lang w:eastAsia="ru-RU"/>
        </w:rPr>
        <w:t>Режим работы поезда здоровья из ст. Красноярск:</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Регистрация пациентов 7.00 – 16.00</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Прием специалистов 8.00 – 18.00</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Обед 13.00 – 14.00</w:t>
      </w:r>
    </w:p>
    <w:p w:rsidR="000557F5" w:rsidRPr="00E552C1" w:rsidRDefault="000557F5" w:rsidP="00E552C1">
      <w:pPr>
        <w:spacing w:after="0" w:line="360" w:lineRule="auto"/>
        <w:ind w:firstLine="709"/>
        <w:jc w:val="both"/>
        <w:outlineLvl w:val="1"/>
        <w:rPr>
          <w:rFonts w:ascii="Times New Roman" w:eastAsia="Times New Roman" w:hAnsi="Times New Roman" w:cs="Times New Roman"/>
          <w:b/>
          <w:bCs/>
          <w:sz w:val="24"/>
          <w:szCs w:val="24"/>
          <w:u w:val="single"/>
          <w:lang w:eastAsia="ru-RU"/>
        </w:rPr>
      </w:pPr>
      <w:r w:rsidRPr="00E552C1">
        <w:rPr>
          <w:rFonts w:ascii="Times New Roman" w:eastAsia="Times New Roman" w:hAnsi="Times New Roman" w:cs="Times New Roman"/>
          <w:b/>
          <w:bCs/>
          <w:sz w:val="24"/>
          <w:szCs w:val="24"/>
          <w:u w:val="single"/>
          <w:lang w:eastAsia="ru-RU"/>
        </w:rPr>
        <w:t>Порядок обслуживания в ПКДЦ</w:t>
      </w:r>
    </w:p>
    <w:p w:rsidR="000557F5" w:rsidRPr="00E552C1" w:rsidRDefault="000557F5" w:rsidP="00AB47D9">
      <w:pPr>
        <w:numPr>
          <w:ilvl w:val="0"/>
          <w:numId w:val="1"/>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Обслуживание в ПКДЦ проводится по предварительной записи.</w:t>
      </w:r>
    </w:p>
    <w:p w:rsidR="000557F5" w:rsidRPr="00E552C1" w:rsidRDefault="000557F5" w:rsidP="00AB47D9">
      <w:pPr>
        <w:numPr>
          <w:ilvl w:val="0"/>
          <w:numId w:val="1"/>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lastRenderedPageBreak/>
        <w:t>Запись проводится в день обследования с 7.45 в вагоне № 14 (зал ожидания).</w:t>
      </w:r>
    </w:p>
    <w:p w:rsidR="000557F5" w:rsidRPr="00E552C1" w:rsidRDefault="000557F5" w:rsidP="00AB47D9">
      <w:pPr>
        <w:numPr>
          <w:ilvl w:val="0"/>
          <w:numId w:val="1"/>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После записи, пациент находится в зале ожидания.</w:t>
      </w:r>
    </w:p>
    <w:p w:rsidR="000557F5" w:rsidRPr="00E552C1" w:rsidRDefault="000557F5" w:rsidP="00AB47D9">
      <w:pPr>
        <w:numPr>
          <w:ilvl w:val="0"/>
          <w:numId w:val="1"/>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Согласно очереди пациент приглашается в регистратуру.</w:t>
      </w:r>
    </w:p>
    <w:p w:rsidR="000557F5" w:rsidRPr="00E552C1" w:rsidRDefault="00E552C1" w:rsidP="00AB47D9">
      <w:pPr>
        <w:numPr>
          <w:ilvl w:val="0"/>
          <w:numId w:val="1"/>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465455</wp:posOffset>
            </wp:positionH>
            <wp:positionV relativeFrom="paragraph">
              <wp:posOffset>211455</wp:posOffset>
            </wp:positionV>
            <wp:extent cx="4188460" cy="1877695"/>
            <wp:effectExtent l="19050" t="0" r="2540" b="0"/>
            <wp:wrapTight wrapText="bothSides">
              <wp:wrapPolygon edited="0">
                <wp:start x="-98" y="0"/>
                <wp:lineTo x="-98" y="21476"/>
                <wp:lineTo x="21613" y="21476"/>
                <wp:lineTo x="21613" y="0"/>
                <wp:lineTo x="-98" y="0"/>
              </wp:wrapPolygon>
            </wp:wrapTight>
            <wp:docPr id="2" name="Рисунок 2" descr="C:\Users\федор\Downloads\IMG-593da2a1d3df97a007cf53102acdd2b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федор\Downloads\IMG-593da2a1d3df97a007cf53102acdd2ba-V.jpg"/>
                    <pic:cNvPicPr>
                      <a:picLocks noChangeAspect="1" noChangeArrowheads="1"/>
                    </pic:cNvPicPr>
                  </pic:nvPicPr>
                  <pic:blipFill>
                    <a:blip r:embed="rId9" cstate="print"/>
                    <a:srcRect/>
                    <a:stretch>
                      <a:fillRect/>
                    </a:stretch>
                  </pic:blipFill>
                  <pic:spPr bwMode="auto">
                    <a:xfrm>
                      <a:off x="0" y="0"/>
                      <a:ext cx="4188460" cy="1877695"/>
                    </a:xfrm>
                    <a:prstGeom prst="rect">
                      <a:avLst/>
                    </a:prstGeom>
                    <a:noFill/>
                    <a:ln w="9525">
                      <a:noFill/>
                      <a:miter lim="800000"/>
                      <a:headEnd/>
                      <a:tailEnd/>
                    </a:ln>
                  </pic:spPr>
                </pic:pic>
              </a:graphicData>
            </a:graphic>
          </wp:anchor>
        </w:drawing>
      </w:r>
      <w:r w:rsidR="000557F5" w:rsidRPr="00E552C1">
        <w:rPr>
          <w:rFonts w:ascii="Times New Roman" w:eastAsia="Times New Roman" w:hAnsi="Times New Roman" w:cs="Times New Roman"/>
          <w:sz w:val="24"/>
          <w:szCs w:val="24"/>
          <w:lang w:eastAsia="ru-RU"/>
        </w:rPr>
        <w:t>В регистратуре оформляется медицинская карта, при наличии:</w:t>
      </w:r>
      <w:r w:rsidR="001A5142" w:rsidRPr="00E552C1">
        <w:rPr>
          <w:rFonts w:ascii="Times New Roman" w:eastAsia="Times New Roman" w:hAnsi="Times New Roman" w:cs="Times New Roman"/>
          <w:snapToGrid w:val="0"/>
          <w:color w:val="000000"/>
          <w:w w:val="0"/>
          <w:sz w:val="24"/>
          <w:szCs w:val="24"/>
          <w:u w:color="000000"/>
          <w:bdr w:val="none" w:sz="0" w:space="0" w:color="000000"/>
          <w:shd w:val="clear" w:color="000000" w:fill="000000"/>
        </w:rPr>
        <w:t xml:space="preserve"> </w:t>
      </w: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firstLine="709"/>
        <w:jc w:val="both"/>
        <w:rPr>
          <w:rFonts w:ascii="Times New Roman" w:eastAsia="Times New Roman" w:hAnsi="Times New Roman" w:cs="Times New Roman"/>
          <w:sz w:val="24"/>
          <w:szCs w:val="24"/>
          <w:lang w:eastAsia="ru-RU"/>
        </w:rPr>
      </w:pPr>
    </w:p>
    <w:p w:rsidR="001A33EA" w:rsidRPr="00E552C1" w:rsidRDefault="001A33EA" w:rsidP="00E552C1">
      <w:pPr>
        <w:spacing w:after="0" w:line="360" w:lineRule="auto"/>
        <w:ind w:left="720"/>
        <w:jc w:val="center"/>
        <w:rPr>
          <w:rFonts w:ascii="Times New Roman" w:eastAsia="Times New Roman" w:hAnsi="Times New Roman" w:cs="Times New Roman"/>
          <w:i/>
          <w:sz w:val="24"/>
          <w:szCs w:val="24"/>
          <w:lang w:eastAsia="ru-RU"/>
        </w:rPr>
      </w:pPr>
      <w:r w:rsidRPr="00E552C1">
        <w:rPr>
          <w:rFonts w:ascii="Times New Roman" w:eastAsia="Times New Roman" w:hAnsi="Times New Roman" w:cs="Times New Roman"/>
          <w:i/>
          <w:sz w:val="24"/>
          <w:szCs w:val="24"/>
          <w:lang w:eastAsia="ru-RU"/>
        </w:rPr>
        <w:t>Фото №2. Работники регистратуры Поезда здоровья.</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1. Паспорта гражданина РФ, свидетельства о рождении для ребенка.</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2. Полиса обязательного медицинского страхования.</w:t>
      </w:r>
    </w:p>
    <w:p w:rsidR="000557F5" w:rsidRPr="00E552C1" w:rsidRDefault="000557F5" w:rsidP="00AB47D9">
      <w:pPr>
        <w:numPr>
          <w:ilvl w:val="0"/>
          <w:numId w:val="2"/>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Диагностические исследования – по направлению специалистов ПКДЦ.</w:t>
      </w:r>
    </w:p>
    <w:p w:rsidR="000557F5" w:rsidRPr="00E552C1" w:rsidRDefault="000557F5" w:rsidP="00AB47D9">
      <w:pPr>
        <w:numPr>
          <w:ilvl w:val="0"/>
          <w:numId w:val="3"/>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Все консультации и обследования в ПКДЦ осуществляются бесплатно!</w:t>
      </w:r>
    </w:p>
    <w:p w:rsidR="000557F5" w:rsidRPr="00E552C1" w:rsidRDefault="000557F5" w:rsidP="00AB47D9">
      <w:pPr>
        <w:numPr>
          <w:ilvl w:val="0"/>
          <w:numId w:val="4"/>
        </w:numPr>
        <w:tabs>
          <w:tab w:val="clear" w:pos="720"/>
          <w:tab w:val="num" w:pos="0"/>
        </w:tabs>
        <w:spacing w:after="0" w:line="360" w:lineRule="auto"/>
        <w:ind w:left="0" w:firstLine="0"/>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sz w:val="24"/>
          <w:szCs w:val="24"/>
          <w:lang w:eastAsia="ru-RU"/>
        </w:rPr>
        <w:t>Для получения более рациональных рекомендаций при себе иметь – выписки из амбулаторной карты, результаты ранее пройденных исследований.</w:t>
      </w:r>
    </w:p>
    <w:tbl>
      <w:tblPr>
        <w:tblW w:w="9978" w:type="dxa"/>
        <w:tblBorders>
          <w:top w:val="single" w:sz="4" w:space="0" w:color="7F9FD3"/>
          <w:left w:val="single" w:sz="4" w:space="0" w:color="7F9FD3"/>
          <w:bottom w:val="single" w:sz="4" w:space="0" w:color="7F9FD3"/>
          <w:right w:val="single" w:sz="4" w:space="0" w:color="7F9FD3"/>
        </w:tblBorders>
        <w:shd w:val="clear" w:color="auto" w:fill="FFFFFF"/>
        <w:tblCellMar>
          <w:left w:w="0" w:type="dxa"/>
          <w:right w:w="0" w:type="dxa"/>
        </w:tblCellMar>
        <w:tblLook w:val="04A0"/>
      </w:tblPr>
      <w:tblGrid>
        <w:gridCol w:w="3422"/>
        <w:gridCol w:w="6556"/>
      </w:tblGrid>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2"/>
              <w:spacing w:before="0" w:beforeAutospacing="0" w:after="0" w:afterAutospacing="0"/>
              <w:ind w:firstLine="709"/>
              <w:jc w:val="center"/>
              <w:rPr>
                <w:sz w:val="24"/>
                <w:szCs w:val="24"/>
                <w:u w:val="single"/>
              </w:rPr>
            </w:pPr>
            <w:r w:rsidRPr="00E552C1">
              <w:rPr>
                <w:sz w:val="24"/>
                <w:szCs w:val="24"/>
                <w:u w:val="single"/>
              </w:rPr>
              <w:t>Схема расположения вагонов ПКДЦ</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jc w:val="both"/>
              <w:rPr>
                <w:rFonts w:ascii="Times New Roman" w:hAnsi="Times New Roman" w:cs="Times New Roman"/>
                <w:color w:val="auto"/>
                <w:sz w:val="24"/>
                <w:szCs w:val="24"/>
              </w:rPr>
            </w:pPr>
            <w:r w:rsidRPr="00E552C1">
              <w:rPr>
                <w:rStyle w:val="a4"/>
                <w:rFonts w:ascii="Times New Roman" w:hAnsi="Times New Roman" w:cs="Times New Roman"/>
                <w:color w:val="auto"/>
                <w:sz w:val="24"/>
                <w:szCs w:val="24"/>
              </w:rPr>
              <w:t>Вагон № 2 (ВХОД)</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Храм-вагон</w:t>
            </w:r>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jc w:val="both"/>
              <w:rPr>
                <w:rFonts w:ascii="Times New Roman" w:hAnsi="Times New Roman" w:cs="Times New Roman"/>
                <w:color w:val="auto"/>
                <w:sz w:val="24"/>
                <w:szCs w:val="24"/>
              </w:rPr>
            </w:pPr>
            <w:r w:rsidRPr="00E552C1">
              <w:rPr>
                <w:rStyle w:val="a4"/>
                <w:rFonts w:ascii="Times New Roman" w:hAnsi="Times New Roman" w:cs="Times New Roman"/>
                <w:color w:val="auto"/>
                <w:sz w:val="24"/>
                <w:szCs w:val="24"/>
              </w:rPr>
              <w:t>Вагон № 4</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стоматолога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стоматолога-терапевта</w:t>
            </w:r>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jc w:val="both"/>
              <w:rPr>
                <w:rFonts w:ascii="Times New Roman" w:hAnsi="Times New Roman" w:cs="Times New Roman"/>
                <w:color w:val="auto"/>
                <w:sz w:val="24"/>
                <w:szCs w:val="24"/>
              </w:rPr>
            </w:pPr>
            <w:r w:rsidRPr="00E552C1">
              <w:rPr>
                <w:rStyle w:val="a4"/>
                <w:rFonts w:ascii="Times New Roman" w:hAnsi="Times New Roman" w:cs="Times New Roman"/>
                <w:color w:val="auto"/>
                <w:sz w:val="24"/>
                <w:szCs w:val="24"/>
              </w:rPr>
              <w:t>Вагон № 5 (ВХОД)</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РЕГИСТРАТУРА, гардероб</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Выдача амбулаторных карт</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педиатра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врача-педиатра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терапевта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врача-терапевта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отоларинголога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ЛОР врача, эндоскопия ЛОР органов, УЗИ придаточных пазух</w:t>
            </w:r>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ind w:firstLine="709"/>
              <w:jc w:val="both"/>
              <w:rPr>
                <w:rFonts w:ascii="Times New Roman" w:hAnsi="Times New Roman" w:cs="Times New Roman"/>
                <w:color w:val="auto"/>
                <w:sz w:val="24"/>
                <w:szCs w:val="24"/>
              </w:rPr>
            </w:pPr>
            <w:r w:rsidRPr="00E552C1">
              <w:rPr>
                <w:rStyle w:val="a4"/>
                <w:rFonts w:ascii="Times New Roman" w:hAnsi="Times New Roman" w:cs="Times New Roman"/>
                <w:color w:val="auto"/>
                <w:sz w:val="24"/>
                <w:szCs w:val="24"/>
              </w:rPr>
              <w:t>Вагон № 6</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акушера- гинеколога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 xml:space="preserve">Прием гинеколога, </w:t>
            </w:r>
            <w:proofErr w:type="spellStart"/>
            <w:r w:rsidRPr="00E552C1">
              <w:t>кольпоскопия</w:t>
            </w:r>
            <w:proofErr w:type="spellEnd"/>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хирурга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врача-хирурга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уролога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врача-уролога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эндоскопической диагностики</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proofErr w:type="spellStart"/>
            <w:r w:rsidRPr="00E552C1">
              <w:t>Фиброгастродуоденоскопия</w:t>
            </w:r>
            <w:proofErr w:type="spellEnd"/>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ind w:firstLine="709"/>
              <w:jc w:val="both"/>
              <w:rPr>
                <w:rFonts w:ascii="Times New Roman" w:hAnsi="Times New Roman" w:cs="Times New Roman"/>
                <w:color w:val="auto"/>
                <w:sz w:val="24"/>
                <w:szCs w:val="24"/>
              </w:rPr>
            </w:pPr>
            <w:r w:rsidRPr="00E552C1">
              <w:rPr>
                <w:rFonts w:ascii="Times New Roman" w:hAnsi="Times New Roman" w:cs="Times New Roman"/>
                <w:color w:val="auto"/>
                <w:sz w:val="24"/>
                <w:szCs w:val="24"/>
              </w:rPr>
              <w:lastRenderedPageBreak/>
              <w:t>Вагон № 7</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Лаборатория</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ОАК, ОАМ, Б/</w:t>
            </w:r>
            <w:proofErr w:type="spellStart"/>
            <w:r w:rsidRPr="00E552C1">
              <w:t>х</w:t>
            </w:r>
            <w:proofErr w:type="spellEnd"/>
            <w:r w:rsidRPr="00E552C1">
              <w:t xml:space="preserve"> крови</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офтальмолога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проверка остроты зрения, бесконтактное измерение ВГД, подбор очков и мягких линз</w:t>
            </w:r>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ind w:firstLine="709"/>
              <w:jc w:val="both"/>
              <w:rPr>
                <w:rFonts w:ascii="Times New Roman" w:hAnsi="Times New Roman" w:cs="Times New Roman"/>
                <w:color w:val="auto"/>
                <w:sz w:val="24"/>
                <w:szCs w:val="24"/>
              </w:rPr>
            </w:pPr>
            <w:r w:rsidRPr="00E552C1">
              <w:rPr>
                <w:rFonts w:ascii="Times New Roman" w:hAnsi="Times New Roman" w:cs="Times New Roman"/>
                <w:color w:val="auto"/>
                <w:sz w:val="24"/>
                <w:szCs w:val="24"/>
              </w:rPr>
              <w:t>Вагон № 8</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функциональной диагностики</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proofErr w:type="spellStart"/>
            <w:r w:rsidRPr="00E552C1">
              <w:t>ЭхоКГ</w:t>
            </w:r>
            <w:proofErr w:type="spellEnd"/>
            <w:r w:rsidRPr="00E552C1">
              <w:t>, ЭКГ, спирометрия</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нейрофизиологии</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proofErr w:type="spellStart"/>
            <w:r w:rsidRPr="00E552C1">
              <w:t>ЭхоЭГ</w:t>
            </w:r>
            <w:proofErr w:type="spellEnd"/>
            <w:r w:rsidRPr="00E552C1">
              <w:t>, ЭЭГ, РЭГ</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невролога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невролога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терапевта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терапевта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эндокринолога</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Прием эндокринолога</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Аптечный киоск</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ГПКК «Губернские аптеки»</w:t>
            </w:r>
          </w:p>
        </w:tc>
      </w:tr>
      <w:tr w:rsidR="000557F5" w:rsidRPr="00E552C1" w:rsidTr="00E552C1">
        <w:tc>
          <w:tcPr>
            <w:tcW w:w="9978" w:type="dxa"/>
            <w:gridSpan w:val="2"/>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ind w:firstLine="709"/>
              <w:jc w:val="both"/>
              <w:rPr>
                <w:rFonts w:ascii="Times New Roman" w:hAnsi="Times New Roman" w:cs="Times New Roman"/>
                <w:color w:val="auto"/>
                <w:sz w:val="24"/>
                <w:szCs w:val="24"/>
              </w:rPr>
            </w:pPr>
            <w:r w:rsidRPr="00E552C1">
              <w:rPr>
                <w:rFonts w:ascii="Times New Roman" w:hAnsi="Times New Roman" w:cs="Times New Roman"/>
                <w:color w:val="auto"/>
                <w:sz w:val="24"/>
                <w:szCs w:val="24"/>
              </w:rPr>
              <w:t>Вагон № 9</w:t>
            </w:r>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Кабинет ультразвуковой диагностики</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proofErr w:type="gramStart"/>
            <w:r w:rsidRPr="00E552C1">
              <w:t>УЗ-исследования</w:t>
            </w:r>
            <w:proofErr w:type="gramEnd"/>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a3"/>
              <w:spacing w:before="0" w:beforeAutospacing="0" w:after="0" w:afterAutospacing="0"/>
              <w:jc w:val="both"/>
            </w:pPr>
            <w:r w:rsidRPr="00E552C1">
              <w:t>Рентген-кабинет</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Флюорография</w:t>
            </w:r>
          </w:p>
          <w:p w:rsidR="000557F5" w:rsidRPr="00E552C1" w:rsidRDefault="000557F5" w:rsidP="00AB47D9">
            <w:pPr>
              <w:pStyle w:val="a3"/>
              <w:spacing w:before="0" w:beforeAutospacing="0" w:after="0" w:afterAutospacing="0"/>
              <w:jc w:val="both"/>
            </w:pPr>
            <w:r w:rsidRPr="00E552C1">
              <w:t>Маммография</w:t>
            </w:r>
          </w:p>
          <w:p w:rsidR="000557F5" w:rsidRPr="00E552C1" w:rsidRDefault="000557F5" w:rsidP="00AB47D9">
            <w:pPr>
              <w:pStyle w:val="a3"/>
              <w:spacing w:before="0" w:beforeAutospacing="0" w:after="0" w:afterAutospacing="0"/>
              <w:jc w:val="both"/>
            </w:pPr>
            <w:r w:rsidRPr="00E552C1">
              <w:t xml:space="preserve">Дентальная </w:t>
            </w:r>
            <w:proofErr w:type="spellStart"/>
            <w:r w:rsidRPr="00E552C1">
              <w:t>радиовизиография</w:t>
            </w:r>
            <w:proofErr w:type="spellEnd"/>
          </w:p>
        </w:tc>
      </w:tr>
      <w:tr w:rsidR="000557F5" w:rsidRPr="00E552C1" w:rsidTr="00E552C1">
        <w:tc>
          <w:tcPr>
            <w:tcW w:w="0" w:type="auto"/>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E552C1">
            <w:pPr>
              <w:pStyle w:val="3"/>
              <w:spacing w:before="0" w:line="240" w:lineRule="auto"/>
              <w:ind w:firstLine="709"/>
              <w:jc w:val="both"/>
              <w:rPr>
                <w:rFonts w:ascii="Times New Roman" w:hAnsi="Times New Roman" w:cs="Times New Roman"/>
                <w:color w:val="auto"/>
                <w:sz w:val="24"/>
                <w:szCs w:val="24"/>
              </w:rPr>
            </w:pPr>
            <w:r w:rsidRPr="00E552C1">
              <w:rPr>
                <w:rFonts w:ascii="Times New Roman" w:hAnsi="Times New Roman" w:cs="Times New Roman"/>
                <w:color w:val="auto"/>
                <w:sz w:val="24"/>
                <w:szCs w:val="24"/>
              </w:rPr>
              <w:t>Вагон № 14 (ВХОД)</w:t>
            </w:r>
          </w:p>
        </w:tc>
        <w:tc>
          <w:tcPr>
            <w:tcW w:w="6556" w:type="dxa"/>
            <w:tcBorders>
              <w:top w:val="single" w:sz="4" w:space="0" w:color="D7D7D7"/>
              <w:left w:val="single" w:sz="4" w:space="0" w:color="D7D7D7"/>
              <w:bottom w:val="single" w:sz="4" w:space="0" w:color="D7D7D7"/>
              <w:right w:val="single" w:sz="4" w:space="0" w:color="D7D7D7"/>
            </w:tcBorders>
            <w:shd w:val="clear" w:color="auto" w:fill="FFFFFF"/>
            <w:tcMar>
              <w:top w:w="55" w:type="dxa"/>
              <w:left w:w="55" w:type="dxa"/>
              <w:bottom w:w="55" w:type="dxa"/>
              <w:right w:w="55" w:type="dxa"/>
            </w:tcMar>
            <w:hideMark/>
          </w:tcPr>
          <w:p w:rsidR="000557F5" w:rsidRPr="00E552C1" w:rsidRDefault="000557F5" w:rsidP="00AB47D9">
            <w:pPr>
              <w:pStyle w:val="a3"/>
              <w:spacing w:before="0" w:beforeAutospacing="0" w:after="0" w:afterAutospacing="0"/>
              <w:jc w:val="both"/>
            </w:pPr>
            <w:r w:rsidRPr="00E552C1">
              <w:t>Зал ожидания</w:t>
            </w:r>
          </w:p>
        </w:tc>
      </w:tr>
    </w:tbl>
    <w:p w:rsidR="003471B0" w:rsidRPr="00E552C1" w:rsidRDefault="003471B0" w:rsidP="00E552C1">
      <w:pPr>
        <w:spacing w:after="0" w:line="360" w:lineRule="auto"/>
        <w:jc w:val="both"/>
        <w:rPr>
          <w:rFonts w:ascii="Times New Roman" w:eastAsia="Times New Roman" w:hAnsi="Times New Roman" w:cs="Times New Roman"/>
          <w:sz w:val="24"/>
          <w:szCs w:val="24"/>
          <w:lang w:eastAsia="ru-RU"/>
        </w:rPr>
      </w:pP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b/>
          <w:bCs/>
          <w:sz w:val="24"/>
          <w:szCs w:val="24"/>
          <w:lang w:eastAsia="ru-RU"/>
        </w:rPr>
        <w:t>В вагоне № 8</w:t>
      </w:r>
      <w:r w:rsidRPr="00E552C1">
        <w:rPr>
          <w:rFonts w:ascii="Times New Roman" w:eastAsia="Times New Roman" w:hAnsi="Times New Roman" w:cs="Times New Roman"/>
          <w:sz w:val="24"/>
          <w:szCs w:val="24"/>
          <w:lang w:eastAsia="ru-RU"/>
        </w:rPr>
        <w:t> работает </w:t>
      </w:r>
      <w:r w:rsidRPr="00E552C1">
        <w:rPr>
          <w:rFonts w:ascii="Times New Roman" w:eastAsia="Times New Roman" w:hAnsi="Times New Roman" w:cs="Times New Roman"/>
          <w:bCs/>
          <w:sz w:val="24"/>
          <w:szCs w:val="24"/>
          <w:lang w:eastAsia="ru-RU"/>
        </w:rPr>
        <w:t>аптечный киоск</w:t>
      </w:r>
      <w:r w:rsidRPr="00E552C1">
        <w:rPr>
          <w:rFonts w:ascii="Times New Roman" w:eastAsia="Times New Roman" w:hAnsi="Times New Roman" w:cs="Times New Roman"/>
          <w:sz w:val="24"/>
          <w:szCs w:val="24"/>
          <w:lang w:eastAsia="ru-RU"/>
        </w:rPr>
        <w:t> ГПКК «Губернские аптеки». Осуществляется розничная торговля лекарственными средствами. Льготный отпуск медикаментов не производится. Вход в аптеку через вагон № 5 (регистратура).</w:t>
      </w:r>
    </w:p>
    <w:p w:rsidR="000557F5" w:rsidRPr="00E552C1" w:rsidRDefault="000557F5" w:rsidP="00E552C1">
      <w:pPr>
        <w:spacing w:after="0" w:line="360" w:lineRule="auto"/>
        <w:ind w:firstLine="709"/>
        <w:jc w:val="both"/>
        <w:rPr>
          <w:rFonts w:ascii="Times New Roman" w:eastAsia="Times New Roman" w:hAnsi="Times New Roman" w:cs="Times New Roman"/>
          <w:sz w:val="24"/>
          <w:szCs w:val="24"/>
          <w:lang w:eastAsia="ru-RU"/>
        </w:rPr>
      </w:pPr>
      <w:r w:rsidRPr="00E552C1">
        <w:rPr>
          <w:rFonts w:ascii="Times New Roman" w:eastAsia="Times New Roman" w:hAnsi="Times New Roman" w:cs="Times New Roman"/>
          <w:b/>
          <w:bCs/>
          <w:sz w:val="24"/>
          <w:szCs w:val="24"/>
          <w:lang w:eastAsia="ru-RU"/>
        </w:rPr>
        <w:t>В вагоне № 2</w:t>
      </w:r>
      <w:r w:rsidRPr="00E552C1">
        <w:rPr>
          <w:rFonts w:ascii="Times New Roman" w:eastAsia="Times New Roman" w:hAnsi="Times New Roman" w:cs="Times New Roman"/>
          <w:sz w:val="24"/>
          <w:szCs w:val="24"/>
          <w:lang w:eastAsia="ru-RU"/>
        </w:rPr>
        <w:t> действует </w:t>
      </w:r>
      <w:r w:rsidRPr="00E552C1">
        <w:rPr>
          <w:rFonts w:ascii="Times New Roman" w:eastAsia="Times New Roman" w:hAnsi="Times New Roman" w:cs="Times New Roman"/>
          <w:bCs/>
          <w:sz w:val="24"/>
          <w:szCs w:val="24"/>
          <w:lang w:eastAsia="ru-RU"/>
        </w:rPr>
        <w:t>приход Русской Православной Церкви</w:t>
      </w:r>
      <w:r w:rsidRPr="00E552C1">
        <w:rPr>
          <w:rFonts w:ascii="Times New Roman" w:eastAsia="Times New Roman" w:hAnsi="Times New Roman" w:cs="Times New Roman"/>
          <w:b/>
          <w:bCs/>
          <w:sz w:val="24"/>
          <w:szCs w:val="24"/>
          <w:lang w:eastAsia="ru-RU"/>
        </w:rPr>
        <w:t> </w:t>
      </w:r>
      <w:r w:rsidRPr="00E552C1">
        <w:rPr>
          <w:rFonts w:ascii="Times New Roman" w:eastAsia="Times New Roman" w:hAnsi="Times New Roman" w:cs="Times New Roman"/>
          <w:sz w:val="24"/>
          <w:szCs w:val="24"/>
          <w:lang w:eastAsia="ru-RU"/>
        </w:rPr>
        <w:t>Красноярской Епархии в честь святой равноапостольной великой Российской княгини Ольги.</w:t>
      </w:r>
    </w:p>
    <w:p w:rsidR="000557F5" w:rsidRPr="00E552C1" w:rsidRDefault="000557F5" w:rsidP="00E552C1">
      <w:pPr>
        <w:pStyle w:val="a3"/>
        <w:shd w:val="clear" w:color="auto" w:fill="FFFFFF"/>
        <w:spacing w:before="0" w:beforeAutospacing="0" w:after="0" w:afterAutospacing="0" w:line="360" w:lineRule="auto"/>
        <w:ind w:firstLine="709"/>
        <w:jc w:val="both"/>
      </w:pPr>
      <w:r w:rsidRPr="00E552C1">
        <w:t>Поезд отправился в свой первый рейс 13 ноября 2007 года, но стуку колес предшествовал подготовительный этап — 1 марта того же года было подписано соглашение о его создании, после которого началась подготовка. Всего за девять месяцев получилось разработать проект, сделать ремонт и оснастить вагоны, закупить оборудование. РЖД финансировала ремонт вагонов, администрация Красноярского края — приобретение оборудования. Такой симбиоз-госзаказ позволяет Поезду здоровья работать в системе ОМС — все услуги в нем любому гражданину можно получить бесплатно, достаточно предъявить паспорт и полис.</w:t>
      </w:r>
    </w:p>
    <w:p w:rsidR="000557F5" w:rsidRPr="00E552C1" w:rsidRDefault="000557F5" w:rsidP="00E552C1">
      <w:pPr>
        <w:pStyle w:val="a3"/>
        <w:shd w:val="clear" w:color="auto" w:fill="FFFFFF"/>
        <w:spacing w:before="0" w:beforeAutospacing="0" w:after="0" w:afterAutospacing="0" w:line="360" w:lineRule="auto"/>
        <w:ind w:firstLine="709"/>
        <w:jc w:val="both"/>
      </w:pPr>
      <w:r w:rsidRPr="00E552C1">
        <w:t xml:space="preserve">Красноярский Поезд здоровья — четвертый по счету у РЖД. Первый создали в Новосибирске, затем — в Ярославле, Хабаровске, Красноярске, и пятый — в Иркутске. Создание таких центров — уникальный гуманитарный проект, цель которого — оказание </w:t>
      </w:r>
      <w:r w:rsidRPr="00E552C1">
        <w:lastRenderedPageBreak/>
        <w:t>специализированной медицинской помощи в удаленных территориях, где получить консультацию и обследование у квалифицированного врача более чем проблематично.</w:t>
      </w:r>
    </w:p>
    <w:p w:rsidR="000557F5" w:rsidRPr="00E552C1" w:rsidRDefault="000557F5" w:rsidP="00E552C1">
      <w:pPr>
        <w:spacing w:after="0" w:line="360" w:lineRule="auto"/>
        <w:ind w:firstLine="709"/>
        <w:jc w:val="both"/>
        <w:rPr>
          <w:rFonts w:ascii="Times New Roman" w:hAnsi="Times New Roman" w:cs="Times New Roman"/>
          <w:sz w:val="24"/>
          <w:szCs w:val="24"/>
        </w:rPr>
      </w:pPr>
      <w:r w:rsidRPr="00E552C1">
        <w:rPr>
          <w:rFonts w:ascii="Times New Roman" w:hAnsi="Times New Roman" w:cs="Times New Roman"/>
          <w:sz w:val="24"/>
          <w:szCs w:val="24"/>
          <w:shd w:val="clear" w:color="auto" w:fill="FFFFFF"/>
        </w:rPr>
        <w:t>Поезд здоровья в цифрах выглядит так: </w:t>
      </w:r>
      <w:r w:rsidRPr="00E552C1">
        <w:rPr>
          <w:rStyle w:val="a5"/>
          <w:rFonts w:ascii="Times New Roman" w:hAnsi="Times New Roman" w:cs="Times New Roman"/>
          <w:b w:val="0"/>
          <w:sz w:val="24"/>
          <w:szCs w:val="24"/>
          <w:shd w:val="clear" w:color="auto" w:fill="FFFFFF"/>
        </w:rPr>
        <w:t>шесть</w:t>
      </w:r>
      <w:r w:rsidRPr="00E552C1">
        <w:rPr>
          <w:rFonts w:ascii="Times New Roman" w:hAnsi="Times New Roman" w:cs="Times New Roman"/>
          <w:sz w:val="24"/>
          <w:szCs w:val="24"/>
          <w:shd w:val="clear" w:color="auto" w:fill="FFFFFF"/>
        </w:rPr>
        <w:t> переоборудованных под рабочие кабинеты медицинских вагонов, </w:t>
      </w:r>
      <w:r w:rsidRPr="00E552C1">
        <w:rPr>
          <w:rStyle w:val="a5"/>
          <w:rFonts w:ascii="Times New Roman" w:hAnsi="Times New Roman" w:cs="Times New Roman"/>
          <w:b w:val="0"/>
          <w:sz w:val="24"/>
          <w:szCs w:val="24"/>
          <w:shd w:val="clear" w:color="auto" w:fill="FFFFFF"/>
        </w:rPr>
        <w:t>один</w:t>
      </w:r>
      <w:r w:rsidRPr="00E552C1">
        <w:rPr>
          <w:rFonts w:ascii="Times New Roman" w:hAnsi="Times New Roman" w:cs="Times New Roman"/>
          <w:sz w:val="24"/>
          <w:szCs w:val="24"/>
          <w:shd w:val="clear" w:color="auto" w:fill="FFFFFF"/>
        </w:rPr>
        <w:t> вагон — зал ожидания, </w:t>
      </w:r>
      <w:r w:rsidRPr="00E552C1">
        <w:rPr>
          <w:rStyle w:val="a5"/>
          <w:rFonts w:ascii="Times New Roman" w:hAnsi="Times New Roman" w:cs="Times New Roman"/>
          <w:b w:val="0"/>
          <w:sz w:val="24"/>
          <w:szCs w:val="24"/>
          <w:shd w:val="clear" w:color="auto" w:fill="FFFFFF"/>
        </w:rPr>
        <w:t>три</w:t>
      </w:r>
      <w:r w:rsidRPr="00E552C1">
        <w:rPr>
          <w:rFonts w:ascii="Times New Roman" w:hAnsi="Times New Roman" w:cs="Times New Roman"/>
          <w:sz w:val="24"/>
          <w:szCs w:val="24"/>
          <w:shd w:val="clear" w:color="auto" w:fill="FFFFFF"/>
        </w:rPr>
        <w:t xml:space="preserve"> вагона для проживания персонала, вагон-ресторан для питания сотрудников и вагон-электростанция. </w:t>
      </w:r>
      <w:proofErr w:type="gramStart"/>
      <w:r w:rsidRPr="00E552C1">
        <w:rPr>
          <w:rFonts w:ascii="Times New Roman" w:hAnsi="Times New Roman" w:cs="Times New Roman"/>
          <w:sz w:val="24"/>
          <w:szCs w:val="24"/>
          <w:shd w:val="clear" w:color="auto" w:fill="FFFFFF"/>
        </w:rPr>
        <w:t>Последний</w:t>
      </w:r>
      <w:proofErr w:type="gramEnd"/>
      <w:r w:rsidRPr="00E552C1">
        <w:rPr>
          <w:rFonts w:ascii="Times New Roman" w:hAnsi="Times New Roman" w:cs="Times New Roman"/>
          <w:sz w:val="24"/>
          <w:szCs w:val="24"/>
          <w:shd w:val="clear" w:color="auto" w:fill="FFFFFF"/>
        </w:rPr>
        <w:t xml:space="preserve"> нужен для автономной работы на мелких станциях — там, где нет возможности подключиться к источникам внешнего питания. Ежедневно поезд приходится заправлять водой — для этого со станциями по пути следования есть свои договоренности.</w:t>
      </w:r>
    </w:p>
    <w:p w:rsidR="00CD0078" w:rsidRPr="00E552C1" w:rsidRDefault="000557F5" w:rsidP="00E552C1">
      <w:pPr>
        <w:spacing w:after="0" w:line="360" w:lineRule="auto"/>
        <w:ind w:firstLine="709"/>
        <w:jc w:val="both"/>
        <w:rPr>
          <w:rFonts w:ascii="Times New Roman" w:hAnsi="Times New Roman" w:cs="Times New Roman"/>
          <w:sz w:val="24"/>
          <w:szCs w:val="24"/>
        </w:rPr>
      </w:pPr>
      <w:r w:rsidRPr="00E552C1">
        <w:rPr>
          <w:rFonts w:ascii="Times New Roman" w:hAnsi="Times New Roman" w:cs="Times New Roman"/>
          <w:sz w:val="24"/>
          <w:szCs w:val="24"/>
          <w:shd w:val="clear" w:color="auto" w:fill="FFFFFF"/>
        </w:rPr>
        <w:t>За десять лет поезд совершил 99 поездок — около 10 рейсов в год. Ежедневно специалисты принимают </w:t>
      </w:r>
      <w:r w:rsidRPr="00E552C1">
        <w:rPr>
          <w:rStyle w:val="a5"/>
          <w:rFonts w:ascii="Times New Roman" w:hAnsi="Times New Roman" w:cs="Times New Roman"/>
          <w:b w:val="0"/>
          <w:sz w:val="24"/>
          <w:szCs w:val="24"/>
          <w:shd w:val="clear" w:color="auto" w:fill="FFFFFF"/>
        </w:rPr>
        <w:t>до 150 пациентов.</w:t>
      </w:r>
    </w:p>
    <w:p w:rsidR="00783543" w:rsidRPr="00E552C1" w:rsidRDefault="00CD0078" w:rsidP="00E552C1">
      <w:pPr>
        <w:spacing w:after="0" w:line="360" w:lineRule="auto"/>
        <w:ind w:firstLine="709"/>
        <w:jc w:val="both"/>
        <w:rPr>
          <w:rFonts w:ascii="Georgia" w:hAnsi="Georgia"/>
          <w:sz w:val="24"/>
          <w:szCs w:val="24"/>
          <w:shd w:val="clear" w:color="auto" w:fill="FFFFFF"/>
        </w:rPr>
      </w:pPr>
      <w:r w:rsidRPr="00E552C1">
        <w:rPr>
          <w:rFonts w:ascii="Times New Roman" w:hAnsi="Times New Roman" w:cs="Times New Roman"/>
          <w:sz w:val="24"/>
          <w:szCs w:val="24"/>
          <w:shd w:val="clear" w:color="auto" w:fill="FFFFFF"/>
        </w:rPr>
        <w:t>Свой долг перед пациентами сегодня исполняют </w:t>
      </w:r>
      <w:r w:rsidRPr="00E552C1">
        <w:rPr>
          <w:rStyle w:val="a5"/>
          <w:rFonts w:ascii="Times New Roman" w:hAnsi="Times New Roman" w:cs="Times New Roman"/>
          <w:b w:val="0"/>
          <w:sz w:val="24"/>
          <w:szCs w:val="24"/>
          <w:shd w:val="clear" w:color="auto" w:fill="FFFFFF"/>
        </w:rPr>
        <w:t>17 врачей</w:t>
      </w:r>
      <w:r w:rsidRPr="00E552C1">
        <w:rPr>
          <w:rFonts w:ascii="Times New Roman" w:hAnsi="Times New Roman" w:cs="Times New Roman"/>
          <w:sz w:val="24"/>
          <w:szCs w:val="24"/>
          <w:shd w:val="clear" w:color="auto" w:fill="FFFFFF"/>
        </w:rPr>
        <w:t> во главе с заведующим и 2</w:t>
      </w:r>
      <w:r w:rsidRPr="00E552C1">
        <w:rPr>
          <w:rStyle w:val="a5"/>
          <w:rFonts w:ascii="Times New Roman" w:hAnsi="Times New Roman" w:cs="Times New Roman"/>
          <w:b w:val="0"/>
          <w:sz w:val="24"/>
          <w:szCs w:val="24"/>
          <w:shd w:val="clear" w:color="auto" w:fill="FFFFFF"/>
        </w:rPr>
        <w:t>3 медсестры</w:t>
      </w:r>
      <w:r w:rsidRPr="00E552C1">
        <w:rPr>
          <w:rFonts w:ascii="Times New Roman" w:hAnsi="Times New Roman" w:cs="Times New Roman"/>
          <w:sz w:val="24"/>
          <w:szCs w:val="24"/>
          <w:shd w:val="clear" w:color="auto" w:fill="FFFFFF"/>
        </w:rPr>
        <w:t> и технических работника. Есть и поездная бригада — около </w:t>
      </w:r>
      <w:r w:rsidRPr="00E552C1">
        <w:rPr>
          <w:rStyle w:val="a5"/>
          <w:rFonts w:ascii="Times New Roman" w:hAnsi="Times New Roman" w:cs="Times New Roman"/>
          <w:b w:val="0"/>
          <w:sz w:val="24"/>
          <w:szCs w:val="24"/>
          <w:shd w:val="clear" w:color="auto" w:fill="FFFFFF"/>
        </w:rPr>
        <w:t>40 человек</w:t>
      </w:r>
      <w:r w:rsidRPr="00E552C1">
        <w:rPr>
          <w:rFonts w:ascii="Times New Roman" w:hAnsi="Times New Roman" w:cs="Times New Roman"/>
          <w:sz w:val="24"/>
          <w:szCs w:val="24"/>
          <w:shd w:val="clear" w:color="auto" w:fill="FFFFFF"/>
        </w:rPr>
        <w:t> (проводники вагонов, начальник поезда, электромеханик, бригада вагона-ресторана, сотрудники охран</w:t>
      </w:r>
      <w:r w:rsidRPr="00E552C1">
        <w:rPr>
          <w:rFonts w:ascii="Georgia" w:hAnsi="Georgia"/>
          <w:sz w:val="24"/>
          <w:szCs w:val="24"/>
          <w:shd w:val="clear" w:color="auto" w:fill="FFFFFF"/>
        </w:rPr>
        <w:t>ы).</w:t>
      </w:r>
    </w:p>
    <w:p w:rsidR="00B13B4F" w:rsidRPr="00E552C1" w:rsidRDefault="00B13B4F" w:rsidP="00E552C1">
      <w:pPr>
        <w:spacing w:after="0" w:line="360" w:lineRule="auto"/>
        <w:ind w:firstLine="709"/>
        <w:jc w:val="both"/>
        <w:rPr>
          <w:rFonts w:ascii="Georgia" w:hAnsi="Georgia"/>
          <w:sz w:val="24"/>
          <w:szCs w:val="24"/>
          <w:shd w:val="clear" w:color="auto" w:fill="FFFFFF"/>
        </w:rPr>
      </w:pPr>
    </w:p>
    <w:p w:rsidR="00E436A5" w:rsidRPr="00E552C1" w:rsidRDefault="00E436A5" w:rsidP="00E552C1">
      <w:pPr>
        <w:pStyle w:val="a3"/>
        <w:spacing w:before="0" w:beforeAutospacing="0" w:after="0" w:afterAutospacing="0" w:line="360" w:lineRule="auto"/>
        <w:ind w:left="709"/>
        <w:jc w:val="center"/>
        <w:textAlignment w:val="baseline"/>
        <w:rPr>
          <w:b/>
        </w:rPr>
      </w:pPr>
      <w:r w:rsidRPr="00E552C1">
        <w:rPr>
          <w:b/>
          <w:shd w:val="clear" w:color="auto" w:fill="FFFFFF"/>
        </w:rPr>
        <w:t xml:space="preserve">2 . Интервью с заведующим </w:t>
      </w:r>
      <w:r w:rsidRPr="00E552C1">
        <w:rPr>
          <w:b/>
        </w:rPr>
        <w:t>передвижного консультативно-диагностического центра</w:t>
      </w:r>
    </w:p>
    <w:p w:rsidR="001F1EBC" w:rsidRPr="00E552C1" w:rsidRDefault="00E02C02" w:rsidP="00E552C1">
      <w:pPr>
        <w:spacing w:after="0" w:line="360" w:lineRule="auto"/>
        <w:ind w:firstLine="709"/>
        <w:jc w:val="both"/>
        <w:rPr>
          <w:rFonts w:ascii="Times New Roman" w:hAnsi="Times New Roman" w:cs="Times New Roman"/>
          <w:sz w:val="24"/>
          <w:szCs w:val="24"/>
        </w:rPr>
      </w:pPr>
      <w:r w:rsidRPr="00E552C1">
        <w:rPr>
          <w:rFonts w:ascii="Times New Roman" w:hAnsi="Times New Roman" w:cs="Times New Roman"/>
          <w:noProof/>
          <w:sz w:val="24"/>
          <w:szCs w:val="24"/>
          <w:lang w:eastAsia="ru-RU"/>
        </w:rPr>
        <w:drawing>
          <wp:anchor distT="0" distB="0" distL="114300" distR="114300" simplePos="0" relativeHeight="251658240" behindDoc="1" locked="0" layoutInCell="1" allowOverlap="1">
            <wp:simplePos x="0" y="0"/>
            <wp:positionH relativeFrom="column">
              <wp:posOffset>4378325</wp:posOffset>
            </wp:positionH>
            <wp:positionV relativeFrom="paragraph">
              <wp:posOffset>368935</wp:posOffset>
            </wp:positionV>
            <wp:extent cx="1959610" cy="3145790"/>
            <wp:effectExtent l="19050" t="0" r="2540" b="0"/>
            <wp:wrapTight wrapText="bothSides">
              <wp:wrapPolygon edited="0">
                <wp:start x="-210" y="0"/>
                <wp:lineTo x="-210" y="21452"/>
                <wp:lineTo x="21628" y="21452"/>
                <wp:lineTo x="21628" y="0"/>
                <wp:lineTo x="-210" y="0"/>
              </wp:wrapPolygon>
            </wp:wrapTight>
            <wp:docPr id="1" name="Рисунок 1" descr="C:\Users\федор\Downloads\IMG-7140d58ca1ec936610dfc03d8cf671f3-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федор\Downloads\IMG-7140d58ca1ec936610dfc03d8cf671f3-V.jpg"/>
                    <pic:cNvPicPr>
                      <a:picLocks noChangeAspect="1" noChangeArrowheads="1"/>
                    </pic:cNvPicPr>
                  </pic:nvPicPr>
                  <pic:blipFill>
                    <a:blip r:embed="rId10" cstate="print"/>
                    <a:srcRect t="17953" b="9801"/>
                    <a:stretch>
                      <a:fillRect/>
                    </a:stretch>
                  </pic:blipFill>
                  <pic:spPr bwMode="auto">
                    <a:xfrm>
                      <a:off x="0" y="0"/>
                      <a:ext cx="1959610" cy="3145790"/>
                    </a:xfrm>
                    <a:prstGeom prst="rect">
                      <a:avLst/>
                    </a:prstGeom>
                    <a:noFill/>
                    <a:ln w="9525">
                      <a:noFill/>
                      <a:miter lim="800000"/>
                      <a:headEnd/>
                      <a:tailEnd/>
                    </a:ln>
                  </pic:spPr>
                </pic:pic>
              </a:graphicData>
            </a:graphic>
          </wp:anchor>
        </w:drawing>
      </w:r>
      <w:r w:rsidR="001F1EBC" w:rsidRPr="00E552C1">
        <w:rPr>
          <w:rFonts w:ascii="Times New Roman" w:hAnsi="Times New Roman" w:cs="Times New Roman"/>
          <w:sz w:val="24"/>
          <w:szCs w:val="24"/>
        </w:rPr>
        <w:t xml:space="preserve">23 октября 2022 года нам удалось посетить  Передвижной консультативно-диагностический центр «Доктор </w:t>
      </w:r>
      <w:proofErr w:type="spellStart"/>
      <w:r w:rsidR="001F1EBC" w:rsidRPr="00E552C1">
        <w:rPr>
          <w:rFonts w:ascii="Times New Roman" w:hAnsi="Times New Roman" w:cs="Times New Roman"/>
          <w:sz w:val="24"/>
          <w:szCs w:val="24"/>
        </w:rPr>
        <w:t>Войно-Ясенецкий</w:t>
      </w:r>
      <w:proofErr w:type="spellEnd"/>
      <w:r w:rsidR="001F1EBC" w:rsidRPr="00E552C1">
        <w:rPr>
          <w:rFonts w:ascii="Times New Roman" w:hAnsi="Times New Roman" w:cs="Times New Roman"/>
          <w:sz w:val="24"/>
          <w:szCs w:val="24"/>
        </w:rPr>
        <w:t xml:space="preserve"> (св. Лука) </w:t>
      </w:r>
      <w:r w:rsidR="001F1EBC" w:rsidRPr="00E552C1">
        <w:rPr>
          <w:rFonts w:ascii="Times New Roman" w:hAnsi="Times New Roman" w:cs="Times New Roman"/>
          <w:i/>
          <w:sz w:val="24"/>
          <w:szCs w:val="24"/>
        </w:rPr>
        <w:t>далее Поезд здоровья</w:t>
      </w:r>
      <w:r w:rsidR="001F1EBC" w:rsidRPr="00E552C1">
        <w:rPr>
          <w:rFonts w:ascii="Times New Roman" w:hAnsi="Times New Roman" w:cs="Times New Roman"/>
          <w:sz w:val="24"/>
          <w:szCs w:val="24"/>
        </w:rPr>
        <w:t xml:space="preserve">. Пообщавшись </w:t>
      </w:r>
      <w:proofErr w:type="gramStart"/>
      <w:r w:rsidR="001F1EBC" w:rsidRPr="00E552C1">
        <w:rPr>
          <w:rFonts w:ascii="Times New Roman" w:hAnsi="Times New Roman" w:cs="Times New Roman"/>
          <w:sz w:val="24"/>
          <w:szCs w:val="24"/>
        </w:rPr>
        <w:t>в</w:t>
      </w:r>
      <w:proofErr w:type="gramEnd"/>
      <w:r w:rsidR="001F1EBC" w:rsidRPr="00E552C1">
        <w:rPr>
          <w:rFonts w:ascii="Times New Roman" w:hAnsi="Times New Roman" w:cs="Times New Roman"/>
          <w:sz w:val="24"/>
          <w:szCs w:val="24"/>
        </w:rPr>
        <w:t xml:space="preserve"> </w:t>
      </w:r>
      <w:proofErr w:type="gramStart"/>
      <w:r w:rsidR="001F1EBC" w:rsidRPr="00E552C1">
        <w:rPr>
          <w:rFonts w:ascii="Times New Roman" w:hAnsi="Times New Roman" w:cs="Times New Roman"/>
          <w:sz w:val="24"/>
          <w:szCs w:val="24"/>
        </w:rPr>
        <w:t>заведующим</w:t>
      </w:r>
      <w:proofErr w:type="gramEnd"/>
      <w:r w:rsidR="001F1EBC" w:rsidRPr="00E552C1">
        <w:rPr>
          <w:rFonts w:ascii="Times New Roman" w:hAnsi="Times New Roman" w:cs="Times New Roman"/>
          <w:sz w:val="24"/>
          <w:szCs w:val="24"/>
        </w:rPr>
        <w:t xml:space="preserve">  Поезда Здоровья </w:t>
      </w:r>
      <w:r w:rsidR="001A5142" w:rsidRPr="00E552C1">
        <w:rPr>
          <w:rFonts w:ascii="Times New Roman" w:hAnsi="Times New Roman" w:cs="Times New Roman"/>
          <w:sz w:val="24"/>
          <w:szCs w:val="24"/>
        </w:rPr>
        <w:t>Тома</w:t>
      </w:r>
      <w:r w:rsidR="001F1EBC" w:rsidRPr="00E552C1">
        <w:rPr>
          <w:rFonts w:ascii="Times New Roman" w:hAnsi="Times New Roman" w:cs="Times New Roman"/>
          <w:sz w:val="24"/>
          <w:szCs w:val="24"/>
        </w:rPr>
        <w:t xml:space="preserve">шевским Антоном Михайловичем мы получили самую достоверную информацию. </w:t>
      </w:r>
    </w:p>
    <w:p w:rsidR="001F1EBC" w:rsidRPr="00E552C1" w:rsidRDefault="001F1EBC"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1.Какова цель вашего поезда?</w:t>
      </w:r>
    </w:p>
    <w:p w:rsidR="001F1EBC" w:rsidRPr="00E552C1" w:rsidRDefault="001F1EBC"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Цель поезда </w:t>
      </w:r>
      <w:r w:rsidR="00A550BA" w:rsidRPr="00E552C1">
        <w:rPr>
          <w:rFonts w:ascii="Times New Roman" w:hAnsi="Times New Roman" w:cs="Times New Roman"/>
          <w:sz w:val="24"/>
          <w:szCs w:val="24"/>
        </w:rPr>
        <w:t>–</w:t>
      </w:r>
      <w:r w:rsidRPr="00E552C1">
        <w:rPr>
          <w:rFonts w:ascii="Times New Roman" w:hAnsi="Times New Roman" w:cs="Times New Roman"/>
          <w:sz w:val="24"/>
          <w:szCs w:val="24"/>
        </w:rPr>
        <w:t xml:space="preserve"> оказание обязательной медицинской помощи на полигоне железной дороги Красноярского края.</w:t>
      </w:r>
    </w:p>
    <w:p w:rsidR="001F1EBC" w:rsidRPr="00E552C1" w:rsidRDefault="001F1EBC"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 xml:space="preserve">2.В каком году </w:t>
      </w:r>
      <w:proofErr w:type="gramStart"/>
      <w:r w:rsidRPr="00E552C1">
        <w:rPr>
          <w:rFonts w:ascii="Times New Roman" w:hAnsi="Times New Roman" w:cs="Times New Roman"/>
          <w:i/>
          <w:sz w:val="24"/>
          <w:szCs w:val="24"/>
        </w:rPr>
        <w:t>был</w:t>
      </w:r>
      <w:proofErr w:type="gramEnd"/>
      <w:r w:rsidRPr="00E552C1">
        <w:rPr>
          <w:rFonts w:ascii="Times New Roman" w:hAnsi="Times New Roman" w:cs="Times New Roman"/>
          <w:i/>
          <w:sz w:val="24"/>
          <w:szCs w:val="24"/>
        </w:rPr>
        <w:t xml:space="preserve"> открыл или основан поезд здоровья?</w:t>
      </w:r>
    </w:p>
    <w:p w:rsidR="001F1EBC" w:rsidRPr="00E552C1" w:rsidRDefault="001F1EBC"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Поезд здоровья был открыт  13 ноября 2007года. В июне 2007года  его начали строить, через 5 месяцев Поезд был готов к эксплуатации. Строительство проходило на красноярском заводе, </w:t>
      </w:r>
      <w:r w:rsidR="002F522E" w:rsidRPr="00E552C1">
        <w:rPr>
          <w:rFonts w:ascii="Times New Roman" w:hAnsi="Times New Roman" w:cs="Times New Roman"/>
          <w:sz w:val="24"/>
          <w:szCs w:val="24"/>
        </w:rPr>
        <w:t xml:space="preserve">в ходе создания было четко определено какой вагон, за что </w:t>
      </w:r>
      <w:r w:rsidRPr="00E552C1">
        <w:rPr>
          <w:rFonts w:ascii="Times New Roman" w:hAnsi="Times New Roman" w:cs="Times New Roman"/>
          <w:sz w:val="24"/>
          <w:szCs w:val="24"/>
        </w:rPr>
        <w:t>будет отвечать.</w:t>
      </w:r>
    </w:p>
    <w:p w:rsidR="00E02C02" w:rsidRPr="00E552C1" w:rsidRDefault="00E02C02" w:rsidP="00E552C1">
      <w:pPr>
        <w:spacing w:after="0" w:line="360" w:lineRule="auto"/>
        <w:jc w:val="right"/>
        <w:rPr>
          <w:rFonts w:ascii="Times New Roman" w:hAnsi="Times New Roman" w:cs="Times New Roman"/>
          <w:sz w:val="24"/>
          <w:szCs w:val="24"/>
        </w:rPr>
      </w:pPr>
      <w:r w:rsidRPr="00E552C1">
        <w:rPr>
          <w:rFonts w:ascii="Times New Roman" w:hAnsi="Times New Roman" w:cs="Times New Roman"/>
          <w:i/>
          <w:sz w:val="24"/>
          <w:szCs w:val="24"/>
        </w:rPr>
        <w:t xml:space="preserve">Фото </w:t>
      </w:r>
      <w:r w:rsidR="001A33EA" w:rsidRPr="00E552C1">
        <w:rPr>
          <w:rFonts w:ascii="Times New Roman" w:hAnsi="Times New Roman" w:cs="Times New Roman"/>
          <w:i/>
          <w:sz w:val="24"/>
          <w:szCs w:val="24"/>
        </w:rPr>
        <w:t>№3</w:t>
      </w:r>
      <w:r w:rsidRPr="00E552C1">
        <w:rPr>
          <w:rFonts w:ascii="Times New Roman" w:hAnsi="Times New Roman" w:cs="Times New Roman"/>
          <w:i/>
          <w:sz w:val="24"/>
          <w:szCs w:val="24"/>
        </w:rPr>
        <w:t xml:space="preserve">.Беседа с </w:t>
      </w:r>
      <w:proofErr w:type="gramStart"/>
      <w:r w:rsidRPr="00E552C1">
        <w:rPr>
          <w:rFonts w:ascii="Times New Roman" w:hAnsi="Times New Roman" w:cs="Times New Roman"/>
          <w:i/>
          <w:sz w:val="24"/>
          <w:szCs w:val="24"/>
        </w:rPr>
        <w:t>заведующим Поезда</w:t>
      </w:r>
      <w:proofErr w:type="gramEnd"/>
      <w:r w:rsidRPr="00E552C1">
        <w:rPr>
          <w:rFonts w:ascii="Times New Roman" w:hAnsi="Times New Roman" w:cs="Times New Roman"/>
          <w:i/>
          <w:sz w:val="24"/>
          <w:szCs w:val="24"/>
        </w:rPr>
        <w:t xml:space="preserve"> здоровья</w:t>
      </w:r>
      <w:r w:rsidRPr="00E552C1">
        <w:rPr>
          <w:rFonts w:ascii="Times New Roman" w:hAnsi="Times New Roman" w:cs="Times New Roman"/>
          <w:sz w:val="24"/>
          <w:szCs w:val="24"/>
        </w:rPr>
        <w:t xml:space="preserve">. </w:t>
      </w:r>
    </w:p>
    <w:p w:rsidR="001F1EBC" w:rsidRPr="00E552C1" w:rsidRDefault="002F522E"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3.</w:t>
      </w:r>
      <w:r w:rsidR="001F1EBC" w:rsidRPr="00E552C1">
        <w:rPr>
          <w:rFonts w:ascii="Times New Roman" w:hAnsi="Times New Roman" w:cs="Times New Roman"/>
          <w:i/>
          <w:sz w:val="24"/>
          <w:szCs w:val="24"/>
        </w:rPr>
        <w:t>Кто начальник поезда?</w:t>
      </w:r>
    </w:p>
    <w:p w:rsidR="001F1EBC"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Начальник поезда</w:t>
      </w:r>
      <w:r w:rsidRPr="00E552C1">
        <w:rPr>
          <w:rFonts w:ascii="Times New Roman" w:hAnsi="Times New Roman" w:cs="Times New Roman"/>
          <w:sz w:val="24"/>
          <w:szCs w:val="24"/>
        </w:rPr>
        <w:t xml:space="preserve"> </w:t>
      </w:r>
      <w:r w:rsidR="00A550BA" w:rsidRPr="00E552C1">
        <w:rPr>
          <w:rFonts w:ascii="Times New Roman" w:hAnsi="Times New Roman" w:cs="Times New Roman"/>
          <w:sz w:val="24"/>
          <w:szCs w:val="24"/>
        </w:rPr>
        <w:t>–</w:t>
      </w:r>
      <w:r w:rsidR="001F1EBC" w:rsidRPr="00E552C1">
        <w:rPr>
          <w:rFonts w:ascii="Times New Roman" w:hAnsi="Times New Roman" w:cs="Times New Roman"/>
          <w:sz w:val="24"/>
          <w:szCs w:val="24"/>
        </w:rPr>
        <w:t xml:space="preserve"> Светлана Анатольевна Вагнер.</w:t>
      </w:r>
    </w:p>
    <w:p w:rsidR="001F1EBC" w:rsidRPr="00E552C1" w:rsidRDefault="002F522E"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lastRenderedPageBreak/>
        <w:t>4.</w:t>
      </w:r>
      <w:r w:rsidR="001F1EBC" w:rsidRPr="00E552C1">
        <w:rPr>
          <w:rFonts w:ascii="Times New Roman" w:hAnsi="Times New Roman" w:cs="Times New Roman"/>
          <w:i/>
          <w:sz w:val="24"/>
          <w:szCs w:val="24"/>
        </w:rPr>
        <w:t>Кто курирует вашу работу?</w:t>
      </w:r>
    </w:p>
    <w:p w:rsidR="001F1EBC"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Работу курирует Центральная дирекция здравоохранения Красноярского края по железнодорожной помощи</w:t>
      </w:r>
      <w:r w:rsidRPr="00E552C1">
        <w:rPr>
          <w:rFonts w:ascii="Times New Roman" w:hAnsi="Times New Roman" w:cs="Times New Roman"/>
          <w:sz w:val="24"/>
          <w:szCs w:val="24"/>
        </w:rPr>
        <w:t xml:space="preserve"> </w:t>
      </w:r>
      <w:r w:rsidR="001F1EBC" w:rsidRPr="00E552C1">
        <w:rPr>
          <w:rFonts w:ascii="Times New Roman" w:hAnsi="Times New Roman" w:cs="Times New Roman"/>
          <w:sz w:val="24"/>
          <w:szCs w:val="24"/>
        </w:rPr>
        <w:t>(ЦДЗ).</w:t>
      </w:r>
    </w:p>
    <w:p w:rsidR="001F1EBC" w:rsidRPr="00E552C1" w:rsidRDefault="002F522E"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 xml:space="preserve">5. </w:t>
      </w:r>
      <w:r w:rsidR="001F1EBC" w:rsidRPr="00E552C1">
        <w:rPr>
          <w:rFonts w:ascii="Times New Roman" w:hAnsi="Times New Roman" w:cs="Times New Roman"/>
          <w:i/>
          <w:sz w:val="24"/>
          <w:szCs w:val="24"/>
        </w:rPr>
        <w:t xml:space="preserve">Какие есть специальности? </w:t>
      </w:r>
    </w:p>
    <w:p w:rsidR="002F522E" w:rsidRPr="00E552C1" w:rsidRDefault="002F522E" w:rsidP="00E552C1">
      <w:pPr>
        <w:spacing w:after="0" w:line="360" w:lineRule="auto"/>
        <w:jc w:val="both"/>
        <w:rPr>
          <w:rFonts w:ascii="Times New Roman" w:hAnsi="Times New Roman" w:cs="Times New Roman"/>
          <w:sz w:val="24"/>
          <w:szCs w:val="24"/>
        </w:rPr>
      </w:pPr>
      <w:proofErr w:type="gramStart"/>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 xml:space="preserve">Специальности: 2 терапевта, детский </w:t>
      </w:r>
      <w:proofErr w:type="spellStart"/>
      <w:r w:rsidR="001F1EBC" w:rsidRPr="00E552C1">
        <w:rPr>
          <w:rFonts w:ascii="Times New Roman" w:hAnsi="Times New Roman" w:cs="Times New Roman"/>
          <w:sz w:val="24"/>
          <w:szCs w:val="24"/>
        </w:rPr>
        <w:t>педиатор</w:t>
      </w:r>
      <w:proofErr w:type="spellEnd"/>
      <w:r w:rsidR="001F1EBC" w:rsidRPr="00E552C1">
        <w:rPr>
          <w:rFonts w:ascii="Times New Roman" w:hAnsi="Times New Roman" w:cs="Times New Roman"/>
          <w:sz w:val="24"/>
          <w:szCs w:val="24"/>
        </w:rPr>
        <w:t xml:space="preserve">, стоматолог, невролог, окулист, хирург, уролог, эндокринолог, </w:t>
      </w:r>
      <w:proofErr w:type="spellStart"/>
      <w:r w:rsidR="001F1EBC" w:rsidRPr="00E552C1">
        <w:rPr>
          <w:rFonts w:ascii="Times New Roman" w:hAnsi="Times New Roman" w:cs="Times New Roman"/>
          <w:sz w:val="24"/>
          <w:szCs w:val="24"/>
        </w:rPr>
        <w:t>энгинолог</w:t>
      </w:r>
      <w:proofErr w:type="spellEnd"/>
      <w:r w:rsidR="001F1EBC" w:rsidRPr="00E552C1">
        <w:rPr>
          <w:rFonts w:ascii="Times New Roman" w:hAnsi="Times New Roman" w:cs="Times New Roman"/>
          <w:sz w:val="24"/>
          <w:szCs w:val="24"/>
        </w:rPr>
        <w:t>.</w:t>
      </w:r>
      <w:proofErr w:type="gramEnd"/>
      <w:r w:rsidR="001F1EBC" w:rsidRPr="00E552C1">
        <w:rPr>
          <w:rFonts w:ascii="Times New Roman" w:hAnsi="Times New Roman" w:cs="Times New Roman"/>
          <w:sz w:val="24"/>
          <w:szCs w:val="24"/>
        </w:rPr>
        <w:t xml:space="preserve"> Делают рентген, </w:t>
      </w:r>
      <w:proofErr w:type="spellStart"/>
      <w:r w:rsidR="001F1EBC" w:rsidRPr="00E552C1">
        <w:rPr>
          <w:rFonts w:ascii="Times New Roman" w:hAnsi="Times New Roman" w:cs="Times New Roman"/>
          <w:sz w:val="24"/>
          <w:szCs w:val="24"/>
        </w:rPr>
        <w:t>флюрографи</w:t>
      </w:r>
      <w:r w:rsidRPr="00E552C1">
        <w:rPr>
          <w:rFonts w:ascii="Times New Roman" w:hAnsi="Times New Roman" w:cs="Times New Roman"/>
          <w:sz w:val="24"/>
          <w:szCs w:val="24"/>
        </w:rPr>
        <w:t>ю</w:t>
      </w:r>
      <w:proofErr w:type="spellEnd"/>
      <w:r w:rsidR="001F1EBC" w:rsidRPr="00E552C1">
        <w:rPr>
          <w:rFonts w:ascii="Times New Roman" w:hAnsi="Times New Roman" w:cs="Times New Roman"/>
          <w:sz w:val="24"/>
          <w:szCs w:val="24"/>
        </w:rPr>
        <w:t>,</w:t>
      </w:r>
      <w:r w:rsidRPr="00E552C1">
        <w:rPr>
          <w:rFonts w:ascii="Times New Roman" w:hAnsi="Times New Roman" w:cs="Times New Roman"/>
          <w:sz w:val="24"/>
          <w:szCs w:val="24"/>
        </w:rPr>
        <w:t xml:space="preserve"> </w:t>
      </w:r>
      <w:r w:rsidR="001F1EBC" w:rsidRPr="00E552C1">
        <w:rPr>
          <w:rFonts w:ascii="Times New Roman" w:hAnsi="Times New Roman" w:cs="Times New Roman"/>
          <w:sz w:val="24"/>
          <w:szCs w:val="24"/>
        </w:rPr>
        <w:t xml:space="preserve">маммографию. </w:t>
      </w:r>
    </w:p>
    <w:p w:rsidR="002F522E" w:rsidRPr="00E552C1" w:rsidRDefault="002F522E"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6. Сколько сотрудников работает на поезде здоровья?</w:t>
      </w:r>
    </w:p>
    <w:p w:rsidR="002F522E"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На Поезде здоровья работает 38 сотрудников по медицинской части, 30 сотрудников </w:t>
      </w:r>
      <w:proofErr w:type="spellStart"/>
      <w:r w:rsidRPr="00E552C1">
        <w:rPr>
          <w:rFonts w:ascii="Times New Roman" w:hAnsi="Times New Roman" w:cs="Times New Roman"/>
          <w:sz w:val="24"/>
          <w:szCs w:val="24"/>
        </w:rPr>
        <w:t>ржд</w:t>
      </w:r>
      <w:proofErr w:type="spellEnd"/>
      <w:r w:rsidRPr="00E552C1">
        <w:rPr>
          <w:rFonts w:ascii="Times New Roman" w:hAnsi="Times New Roman" w:cs="Times New Roman"/>
          <w:sz w:val="24"/>
          <w:szCs w:val="24"/>
        </w:rPr>
        <w:t>.</w:t>
      </w:r>
    </w:p>
    <w:p w:rsidR="001F1EBC" w:rsidRPr="00E552C1" w:rsidRDefault="002F522E"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 xml:space="preserve">7. </w:t>
      </w:r>
      <w:r w:rsidR="001F1EBC" w:rsidRPr="00E552C1">
        <w:rPr>
          <w:rFonts w:ascii="Times New Roman" w:hAnsi="Times New Roman" w:cs="Times New Roman"/>
          <w:i/>
          <w:sz w:val="24"/>
          <w:szCs w:val="24"/>
        </w:rPr>
        <w:t>Какой путь проходит ваш поезд? Сколько в год вы совершаете поездок?</w:t>
      </w:r>
    </w:p>
    <w:p w:rsidR="001F1EBC" w:rsidRPr="00E552C1" w:rsidRDefault="002F522E" w:rsidP="00E552C1">
      <w:pPr>
        <w:pStyle w:val="a3"/>
        <w:spacing w:before="0" w:beforeAutospacing="0" w:after="0" w:afterAutospacing="0" w:line="360" w:lineRule="auto"/>
        <w:jc w:val="both"/>
        <w:textAlignment w:val="baseline"/>
      </w:pPr>
      <w:r w:rsidRPr="00E552C1">
        <w:t>Т:</w:t>
      </w:r>
      <w:r w:rsidR="001F1EBC" w:rsidRPr="00E552C1">
        <w:t xml:space="preserve"> В год совершают 10 поездок. Каждый год график новый. В очередной рейс поезд отправится 11 октября, и  будет работать по следующему графику:</w:t>
      </w:r>
      <w:r w:rsidR="001A5142" w:rsidRPr="00E552C1">
        <w:rPr>
          <w:snapToGrid w:val="0"/>
          <w:color w:val="000000"/>
          <w:w w:val="0"/>
          <w:u w:color="000000"/>
          <w:bdr w:val="none" w:sz="0" w:space="0" w:color="000000"/>
          <w:shd w:val="clear" w:color="000000" w:fill="000000"/>
        </w:rPr>
        <w:t xml:space="preserve"> </w:t>
      </w:r>
    </w:p>
    <w:p w:rsidR="001F1EBC" w:rsidRPr="00E552C1" w:rsidRDefault="001F1EBC" w:rsidP="00E552C1">
      <w:pPr>
        <w:pStyle w:val="a3"/>
        <w:spacing w:before="0" w:beforeAutospacing="0" w:after="0" w:afterAutospacing="0" w:line="360" w:lineRule="auto"/>
        <w:ind w:firstLine="709"/>
        <w:jc w:val="both"/>
        <w:textAlignment w:val="baseline"/>
      </w:pPr>
      <w:r w:rsidRPr="00E552C1">
        <w:t xml:space="preserve">Междуреченск </w:t>
      </w:r>
      <w:r w:rsidR="00A550BA" w:rsidRPr="00E552C1">
        <w:t>–</w:t>
      </w:r>
      <w:r w:rsidRPr="00E552C1">
        <w:t xml:space="preserve"> 12-13 октября 2022г;</w:t>
      </w:r>
    </w:p>
    <w:p w:rsidR="001F1EBC" w:rsidRPr="00E552C1" w:rsidRDefault="001F1EBC" w:rsidP="00E552C1">
      <w:pPr>
        <w:pStyle w:val="a3"/>
        <w:spacing w:before="0" w:beforeAutospacing="0" w:after="0" w:afterAutospacing="0" w:line="360" w:lineRule="auto"/>
        <w:ind w:firstLine="709"/>
        <w:jc w:val="both"/>
        <w:textAlignment w:val="baseline"/>
      </w:pPr>
      <w:proofErr w:type="spellStart"/>
      <w:r w:rsidRPr="00E552C1">
        <w:t>Теба</w:t>
      </w:r>
      <w:proofErr w:type="spellEnd"/>
      <w:r w:rsidRPr="00E552C1">
        <w:t xml:space="preserve"> </w:t>
      </w:r>
      <w:r w:rsidR="00A550BA" w:rsidRPr="00E552C1">
        <w:t>–</w:t>
      </w:r>
      <w:r w:rsidRPr="00E552C1">
        <w:t xml:space="preserve"> 14 октября 2022г;</w:t>
      </w:r>
    </w:p>
    <w:p w:rsidR="001F1EBC" w:rsidRPr="00E552C1" w:rsidRDefault="001F1EBC" w:rsidP="00E552C1">
      <w:pPr>
        <w:pStyle w:val="a3"/>
        <w:spacing w:before="0" w:beforeAutospacing="0" w:after="0" w:afterAutospacing="0" w:line="360" w:lineRule="auto"/>
        <w:ind w:firstLine="709"/>
        <w:jc w:val="both"/>
        <w:textAlignment w:val="baseline"/>
      </w:pPr>
      <w:proofErr w:type="spellStart"/>
      <w:r w:rsidRPr="00E552C1">
        <w:t>Балыксу</w:t>
      </w:r>
      <w:proofErr w:type="spellEnd"/>
      <w:r w:rsidRPr="00E552C1">
        <w:t xml:space="preserve"> </w:t>
      </w:r>
      <w:r w:rsidR="00A550BA" w:rsidRPr="00E552C1">
        <w:t>–</w:t>
      </w:r>
      <w:r w:rsidRPr="00E552C1">
        <w:t xml:space="preserve"> 15 октября 2022г;</w:t>
      </w:r>
    </w:p>
    <w:p w:rsidR="001F1EBC" w:rsidRPr="00E552C1" w:rsidRDefault="001F1EBC" w:rsidP="00E552C1">
      <w:pPr>
        <w:pStyle w:val="a3"/>
        <w:spacing w:before="0" w:beforeAutospacing="0" w:after="0" w:afterAutospacing="0" w:line="360" w:lineRule="auto"/>
        <w:ind w:firstLine="709"/>
        <w:jc w:val="both"/>
        <w:textAlignment w:val="baseline"/>
      </w:pPr>
      <w:r w:rsidRPr="00E552C1">
        <w:t xml:space="preserve">Бискамжа </w:t>
      </w:r>
      <w:r w:rsidR="00A550BA" w:rsidRPr="00E552C1">
        <w:t>–</w:t>
      </w:r>
      <w:r w:rsidRPr="00E552C1">
        <w:t xml:space="preserve"> 16-17 октября 2022г;</w:t>
      </w:r>
    </w:p>
    <w:p w:rsidR="001F1EBC" w:rsidRPr="00E552C1" w:rsidRDefault="001F1EBC" w:rsidP="00E552C1">
      <w:pPr>
        <w:pStyle w:val="a3"/>
        <w:spacing w:before="0" w:beforeAutospacing="0" w:after="0" w:afterAutospacing="0" w:line="360" w:lineRule="auto"/>
        <w:ind w:firstLine="709"/>
        <w:jc w:val="both"/>
        <w:textAlignment w:val="baseline"/>
      </w:pPr>
      <w:proofErr w:type="spellStart"/>
      <w:r w:rsidRPr="00E552C1">
        <w:t>Биркчул</w:t>
      </w:r>
      <w:proofErr w:type="spellEnd"/>
      <w:r w:rsidRPr="00E552C1">
        <w:t xml:space="preserve"> </w:t>
      </w:r>
      <w:r w:rsidR="00A550BA" w:rsidRPr="00E552C1">
        <w:t>–</w:t>
      </w:r>
      <w:r w:rsidRPr="00E552C1">
        <w:t xml:space="preserve"> 18 октября 2022г;</w:t>
      </w:r>
    </w:p>
    <w:p w:rsidR="001F1EBC" w:rsidRPr="00E552C1" w:rsidRDefault="001F1EBC" w:rsidP="00E552C1">
      <w:pPr>
        <w:pStyle w:val="a3"/>
        <w:spacing w:before="0" w:beforeAutospacing="0" w:after="0" w:afterAutospacing="0" w:line="360" w:lineRule="auto"/>
        <w:ind w:firstLine="709"/>
        <w:jc w:val="both"/>
        <w:textAlignment w:val="baseline"/>
      </w:pPr>
      <w:r w:rsidRPr="00E552C1">
        <w:t xml:space="preserve">Аскиз </w:t>
      </w:r>
      <w:r w:rsidR="00A550BA" w:rsidRPr="00E552C1">
        <w:t>–</w:t>
      </w:r>
      <w:r w:rsidRPr="00E552C1">
        <w:t xml:space="preserve"> 19-21 октября 2022г;</w:t>
      </w:r>
    </w:p>
    <w:p w:rsidR="001F1EBC" w:rsidRPr="00E552C1" w:rsidRDefault="001F1EBC" w:rsidP="00E552C1">
      <w:pPr>
        <w:pStyle w:val="a3"/>
        <w:spacing w:before="0" w:beforeAutospacing="0" w:after="0" w:afterAutospacing="0" w:line="360" w:lineRule="auto"/>
        <w:ind w:firstLine="709"/>
        <w:jc w:val="both"/>
        <w:textAlignment w:val="baseline"/>
      </w:pPr>
      <w:r w:rsidRPr="00E552C1">
        <w:t xml:space="preserve">Кошурниково </w:t>
      </w:r>
      <w:r w:rsidR="00A550BA" w:rsidRPr="00E552C1">
        <w:t>–</w:t>
      </w:r>
      <w:r w:rsidRPr="00E552C1">
        <w:t xml:space="preserve"> 22-23 октября 2022г;</w:t>
      </w:r>
    </w:p>
    <w:p w:rsidR="001F1EBC" w:rsidRPr="00E552C1" w:rsidRDefault="001F1EBC" w:rsidP="00E552C1">
      <w:pPr>
        <w:pStyle w:val="a3"/>
        <w:spacing w:before="0" w:beforeAutospacing="0" w:after="0" w:afterAutospacing="0" w:line="360" w:lineRule="auto"/>
        <w:ind w:firstLine="709"/>
        <w:jc w:val="both"/>
        <w:textAlignment w:val="baseline"/>
      </w:pPr>
      <w:proofErr w:type="spellStart"/>
      <w:r w:rsidRPr="00E552C1">
        <w:t>Щетинкино</w:t>
      </w:r>
      <w:proofErr w:type="spellEnd"/>
      <w:r w:rsidRPr="00E552C1">
        <w:t xml:space="preserve"> </w:t>
      </w:r>
      <w:r w:rsidR="00A550BA" w:rsidRPr="00E552C1">
        <w:t>–</w:t>
      </w:r>
      <w:r w:rsidRPr="00E552C1">
        <w:t xml:space="preserve"> 24 октября 2022г;</w:t>
      </w:r>
    </w:p>
    <w:p w:rsidR="001F1EBC" w:rsidRPr="00E552C1" w:rsidRDefault="001F1EBC" w:rsidP="00E552C1">
      <w:pPr>
        <w:pStyle w:val="a3"/>
        <w:spacing w:before="0" w:beforeAutospacing="0" w:after="0" w:afterAutospacing="0" w:line="360" w:lineRule="auto"/>
        <w:ind w:firstLine="709"/>
        <w:jc w:val="both"/>
        <w:textAlignment w:val="baseline"/>
      </w:pPr>
      <w:proofErr w:type="spellStart"/>
      <w:r w:rsidRPr="00E552C1">
        <w:t>Мана</w:t>
      </w:r>
      <w:proofErr w:type="spellEnd"/>
      <w:r w:rsidRPr="00E552C1">
        <w:t xml:space="preserve"> </w:t>
      </w:r>
      <w:r w:rsidR="00A550BA" w:rsidRPr="00E552C1">
        <w:t>–</w:t>
      </w:r>
      <w:r w:rsidRPr="00E552C1">
        <w:t xml:space="preserve"> 25 октября 2022г.</w:t>
      </w:r>
    </w:p>
    <w:p w:rsidR="001F1EBC" w:rsidRPr="00E552C1" w:rsidRDefault="002F522E" w:rsidP="00E552C1">
      <w:pPr>
        <w:pStyle w:val="a3"/>
        <w:spacing w:before="0" w:beforeAutospacing="0" w:after="0" w:afterAutospacing="0" w:line="360" w:lineRule="auto"/>
        <w:jc w:val="both"/>
        <w:textAlignment w:val="baseline"/>
        <w:rPr>
          <w:i/>
        </w:rPr>
      </w:pPr>
      <w:r w:rsidRPr="00E552C1">
        <w:rPr>
          <w:i/>
        </w:rPr>
        <w:t>8.</w:t>
      </w:r>
      <w:r w:rsidR="001F1EBC" w:rsidRPr="00E552C1">
        <w:rPr>
          <w:i/>
        </w:rPr>
        <w:t>Скольки людям вы оказали помощь?</w:t>
      </w:r>
    </w:p>
    <w:p w:rsidR="001F1EBC" w:rsidRPr="00E552C1" w:rsidRDefault="002F522E" w:rsidP="00E552C1">
      <w:pPr>
        <w:pStyle w:val="a3"/>
        <w:spacing w:before="0" w:beforeAutospacing="0" w:after="0" w:afterAutospacing="0" w:line="360" w:lineRule="auto"/>
        <w:jc w:val="both"/>
        <w:textAlignment w:val="baseline"/>
      </w:pPr>
      <w:r w:rsidRPr="00E552C1">
        <w:t xml:space="preserve">Т: За </w:t>
      </w:r>
      <w:r w:rsidR="001F1EBC" w:rsidRPr="00E552C1">
        <w:t xml:space="preserve">15 лет </w:t>
      </w:r>
      <w:r w:rsidRPr="00E552C1">
        <w:t xml:space="preserve"> мы </w:t>
      </w:r>
      <w:r w:rsidR="001F1EBC" w:rsidRPr="00E552C1">
        <w:t>оказали помощь 225000 человек.</w:t>
      </w:r>
      <w:r w:rsidR="001A5142" w:rsidRPr="00E552C1">
        <w:rPr>
          <w:noProof/>
        </w:rPr>
        <w:t xml:space="preserve"> </w:t>
      </w:r>
    </w:p>
    <w:p w:rsidR="001F1EBC" w:rsidRPr="00E552C1" w:rsidRDefault="002F522E" w:rsidP="00E552C1">
      <w:pPr>
        <w:pStyle w:val="a3"/>
        <w:spacing w:before="0" w:beforeAutospacing="0" w:after="0" w:afterAutospacing="0" w:line="360" w:lineRule="auto"/>
        <w:jc w:val="both"/>
        <w:textAlignment w:val="baseline"/>
        <w:rPr>
          <w:i/>
        </w:rPr>
      </w:pPr>
      <w:r w:rsidRPr="00E552C1">
        <w:rPr>
          <w:i/>
        </w:rPr>
        <w:t xml:space="preserve">9: </w:t>
      </w:r>
      <w:r w:rsidR="001F1EBC" w:rsidRPr="00E552C1">
        <w:rPr>
          <w:i/>
        </w:rPr>
        <w:t xml:space="preserve">Помогали ли вы кому </w:t>
      </w:r>
      <w:proofErr w:type="spellStart"/>
      <w:r w:rsidR="001F1EBC" w:rsidRPr="00E552C1">
        <w:rPr>
          <w:i/>
        </w:rPr>
        <w:t>нибудь</w:t>
      </w:r>
      <w:proofErr w:type="spellEnd"/>
      <w:r w:rsidR="001F1EBC" w:rsidRPr="00E552C1">
        <w:rPr>
          <w:i/>
        </w:rPr>
        <w:t xml:space="preserve"> кроме людей?</w:t>
      </w:r>
    </w:p>
    <w:p w:rsidR="002F522E" w:rsidRPr="00E552C1" w:rsidRDefault="002F522E" w:rsidP="00E552C1">
      <w:pPr>
        <w:pStyle w:val="a3"/>
        <w:spacing w:before="0" w:beforeAutospacing="0" w:after="0" w:afterAutospacing="0" w:line="360" w:lineRule="auto"/>
        <w:jc w:val="both"/>
        <w:textAlignment w:val="baseline"/>
      </w:pPr>
      <w:r w:rsidRPr="00E552C1">
        <w:t>Т: За время работы Поезда таких случаев не  случалось.</w:t>
      </w:r>
    </w:p>
    <w:p w:rsidR="001F1EBC" w:rsidRPr="00E552C1" w:rsidRDefault="002F522E" w:rsidP="00E552C1">
      <w:pPr>
        <w:pStyle w:val="a3"/>
        <w:spacing w:before="0" w:beforeAutospacing="0" w:after="0" w:afterAutospacing="0" w:line="360" w:lineRule="auto"/>
        <w:jc w:val="both"/>
        <w:textAlignment w:val="baseline"/>
        <w:rPr>
          <w:i/>
        </w:rPr>
      </w:pPr>
      <w:r w:rsidRPr="00E552C1">
        <w:rPr>
          <w:i/>
        </w:rPr>
        <w:t xml:space="preserve">10.  </w:t>
      </w:r>
      <w:r w:rsidR="001F1EBC" w:rsidRPr="00E552C1">
        <w:rPr>
          <w:i/>
        </w:rPr>
        <w:t>Какие были интересные случаи на роботе?</w:t>
      </w:r>
    </w:p>
    <w:p w:rsidR="001F1EBC" w:rsidRPr="00E552C1" w:rsidRDefault="002F522E" w:rsidP="00E552C1">
      <w:pPr>
        <w:pStyle w:val="a3"/>
        <w:spacing w:before="0" w:beforeAutospacing="0" w:after="0" w:afterAutospacing="0" w:line="360" w:lineRule="auto"/>
        <w:jc w:val="both"/>
        <w:textAlignment w:val="baseline"/>
      </w:pPr>
      <w:r w:rsidRPr="00E552C1">
        <w:t xml:space="preserve">Т: </w:t>
      </w:r>
      <w:r w:rsidR="001F1EBC" w:rsidRPr="00E552C1">
        <w:t>Каждый случай интересный.</w:t>
      </w:r>
    </w:p>
    <w:p w:rsidR="001F1EBC" w:rsidRPr="00E552C1" w:rsidRDefault="002F522E" w:rsidP="00E552C1">
      <w:pPr>
        <w:pStyle w:val="a3"/>
        <w:spacing w:before="0" w:beforeAutospacing="0" w:after="0" w:afterAutospacing="0" w:line="360" w:lineRule="auto"/>
        <w:jc w:val="both"/>
        <w:textAlignment w:val="baseline"/>
        <w:rPr>
          <w:i/>
        </w:rPr>
      </w:pPr>
      <w:r w:rsidRPr="00E552C1">
        <w:rPr>
          <w:i/>
        </w:rPr>
        <w:t>11.</w:t>
      </w:r>
      <w:r w:rsidR="001F1EBC" w:rsidRPr="00E552C1">
        <w:rPr>
          <w:i/>
        </w:rPr>
        <w:t>Как вы работали в пандемию?</w:t>
      </w:r>
    </w:p>
    <w:p w:rsidR="001F1EBC" w:rsidRPr="00E552C1" w:rsidRDefault="002F522E" w:rsidP="00E552C1">
      <w:pPr>
        <w:pStyle w:val="a3"/>
        <w:spacing w:before="0" w:beforeAutospacing="0" w:after="0" w:afterAutospacing="0" w:line="360" w:lineRule="auto"/>
        <w:jc w:val="both"/>
        <w:textAlignment w:val="baseline"/>
      </w:pPr>
      <w:r w:rsidRPr="00E552C1">
        <w:t xml:space="preserve">Т: </w:t>
      </w:r>
      <w:r w:rsidR="001F1EBC" w:rsidRPr="00E552C1">
        <w:t xml:space="preserve"> В пандемию некоторые</w:t>
      </w:r>
      <w:r w:rsidRPr="00E552C1">
        <w:t xml:space="preserve"> поездки поезда были ограничены, в </w:t>
      </w:r>
      <w:r w:rsidR="001F1EBC" w:rsidRPr="00E552C1">
        <w:t>2020</w:t>
      </w:r>
      <w:r w:rsidRPr="00E552C1">
        <w:t xml:space="preserve"> году</w:t>
      </w:r>
      <w:r w:rsidR="001F1EBC" w:rsidRPr="00E552C1">
        <w:t xml:space="preserve"> не было </w:t>
      </w:r>
      <w:r w:rsidRPr="00E552C1">
        <w:t>двух поездок в марте и в апреле. Приходилось соблюдать повышенный санитарный режим.</w:t>
      </w:r>
    </w:p>
    <w:p w:rsidR="001F1EBC" w:rsidRPr="00E552C1" w:rsidRDefault="002F522E" w:rsidP="00E552C1">
      <w:pPr>
        <w:pStyle w:val="a3"/>
        <w:spacing w:before="0" w:beforeAutospacing="0" w:after="0" w:afterAutospacing="0" w:line="360" w:lineRule="auto"/>
        <w:jc w:val="both"/>
        <w:textAlignment w:val="baseline"/>
      </w:pPr>
      <w:r w:rsidRPr="00E552C1">
        <w:rPr>
          <w:i/>
        </w:rPr>
        <w:t>12..</w:t>
      </w:r>
      <w:r w:rsidR="001F1EBC" w:rsidRPr="00E552C1">
        <w:rPr>
          <w:i/>
        </w:rPr>
        <w:t>Какое самое современное оборудование есть в вашем поезде?</w:t>
      </w:r>
    </w:p>
    <w:p w:rsidR="001F1EBC" w:rsidRPr="00E552C1" w:rsidRDefault="002F522E" w:rsidP="00E552C1">
      <w:pPr>
        <w:pStyle w:val="a3"/>
        <w:spacing w:before="0" w:beforeAutospacing="0" w:after="0" w:afterAutospacing="0" w:line="360" w:lineRule="auto"/>
        <w:jc w:val="both"/>
        <w:textAlignment w:val="baseline"/>
      </w:pPr>
      <w:r w:rsidRPr="00E552C1">
        <w:t xml:space="preserve">Т: </w:t>
      </w:r>
      <w:r w:rsidR="001F1EBC" w:rsidRPr="00E552C1">
        <w:t>Самое соврем</w:t>
      </w:r>
      <w:r w:rsidRPr="00E552C1">
        <w:t>енное оборудование – рентген аппа</w:t>
      </w:r>
      <w:r w:rsidR="001F1EBC" w:rsidRPr="00E552C1">
        <w:t>рат</w:t>
      </w:r>
      <w:r w:rsidR="00C500F7" w:rsidRPr="00E552C1">
        <w:t xml:space="preserve"> (</w:t>
      </w:r>
      <w:r w:rsidR="001F1EBC" w:rsidRPr="00E552C1">
        <w:t>цифровой),</w:t>
      </w:r>
      <w:r w:rsidRPr="00E552C1">
        <w:t xml:space="preserve"> УЗИ аппарат. Гематологическое оборудование для выполнения анализ крови, позволяет в очень короткий срок выполнить подробный анализ крови, что позволяет врачам более точно поставить диагноз и назначить лечение.</w:t>
      </w:r>
    </w:p>
    <w:p w:rsidR="001F1EBC" w:rsidRPr="00E552C1" w:rsidRDefault="007913F2" w:rsidP="00E552C1">
      <w:pPr>
        <w:pStyle w:val="a3"/>
        <w:spacing w:before="0" w:beforeAutospacing="0" w:after="0" w:afterAutospacing="0" w:line="360" w:lineRule="auto"/>
        <w:jc w:val="both"/>
        <w:textAlignment w:val="baseline"/>
        <w:rPr>
          <w:i/>
        </w:rPr>
      </w:pPr>
      <w:r w:rsidRPr="00E552C1">
        <w:rPr>
          <w:i/>
        </w:rPr>
        <w:lastRenderedPageBreak/>
        <w:t>13</w:t>
      </w:r>
      <w:r w:rsidR="002F522E" w:rsidRPr="00E552C1">
        <w:rPr>
          <w:i/>
        </w:rPr>
        <w:t xml:space="preserve">. </w:t>
      </w:r>
      <w:r w:rsidR="001F1EBC" w:rsidRPr="00E552C1">
        <w:rPr>
          <w:i/>
        </w:rPr>
        <w:t xml:space="preserve">Что нужно </w:t>
      </w:r>
      <w:r w:rsidR="002F522E" w:rsidRPr="00E552C1">
        <w:rPr>
          <w:i/>
        </w:rPr>
        <w:t>сделать,</w:t>
      </w:r>
      <w:r w:rsidR="001F1EBC" w:rsidRPr="00E552C1">
        <w:rPr>
          <w:i/>
        </w:rPr>
        <w:t xml:space="preserve"> чтобы стать доктором поезда здоровья?</w:t>
      </w:r>
    </w:p>
    <w:p w:rsidR="001F1EBC"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 xml:space="preserve">Чтобы стать врачом на поезде здоровья нужно: </w:t>
      </w:r>
      <w:r w:rsidRPr="00E552C1">
        <w:rPr>
          <w:rFonts w:ascii="Times New Roman" w:hAnsi="Times New Roman" w:cs="Times New Roman"/>
          <w:sz w:val="24"/>
          <w:szCs w:val="24"/>
        </w:rPr>
        <w:t>о</w:t>
      </w:r>
      <w:r w:rsidR="001F1EBC" w:rsidRPr="00E552C1">
        <w:rPr>
          <w:rFonts w:ascii="Times New Roman" w:hAnsi="Times New Roman" w:cs="Times New Roman"/>
          <w:sz w:val="24"/>
          <w:szCs w:val="24"/>
        </w:rPr>
        <w:t>бучиться в любой мед</w:t>
      </w:r>
      <w:r w:rsidRPr="00E552C1">
        <w:rPr>
          <w:rFonts w:ascii="Times New Roman" w:hAnsi="Times New Roman" w:cs="Times New Roman"/>
          <w:sz w:val="24"/>
          <w:szCs w:val="24"/>
        </w:rPr>
        <w:t>ицинской</w:t>
      </w:r>
      <w:r w:rsidR="001F1EBC" w:rsidRPr="00E552C1">
        <w:rPr>
          <w:rFonts w:ascii="Times New Roman" w:hAnsi="Times New Roman" w:cs="Times New Roman"/>
          <w:sz w:val="24"/>
          <w:szCs w:val="24"/>
        </w:rPr>
        <w:t xml:space="preserve"> академии</w:t>
      </w:r>
      <w:r w:rsidRPr="00E552C1">
        <w:rPr>
          <w:rFonts w:ascii="Times New Roman" w:hAnsi="Times New Roman" w:cs="Times New Roman"/>
          <w:sz w:val="24"/>
          <w:szCs w:val="24"/>
        </w:rPr>
        <w:t>; у</w:t>
      </w:r>
      <w:r w:rsidR="001F1EBC" w:rsidRPr="00E552C1">
        <w:rPr>
          <w:rFonts w:ascii="Times New Roman" w:hAnsi="Times New Roman" w:cs="Times New Roman"/>
          <w:sz w:val="24"/>
          <w:szCs w:val="24"/>
        </w:rPr>
        <w:t xml:space="preserve">строиться в Красноярскую </w:t>
      </w:r>
      <w:r w:rsidRPr="00E552C1">
        <w:rPr>
          <w:rFonts w:ascii="Times New Roman" w:hAnsi="Times New Roman" w:cs="Times New Roman"/>
          <w:sz w:val="24"/>
          <w:szCs w:val="24"/>
        </w:rPr>
        <w:t>железнодорожную больницу; подать заявление на работу на Поезде здоровья.</w:t>
      </w:r>
    </w:p>
    <w:p w:rsidR="001F1EBC" w:rsidRPr="00E552C1" w:rsidRDefault="007913F2" w:rsidP="00E552C1">
      <w:pPr>
        <w:pStyle w:val="a3"/>
        <w:spacing w:before="0" w:beforeAutospacing="0" w:after="0" w:afterAutospacing="0" w:line="360" w:lineRule="auto"/>
        <w:jc w:val="both"/>
        <w:textAlignment w:val="baseline"/>
        <w:rPr>
          <w:i/>
        </w:rPr>
      </w:pPr>
      <w:r w:rsidRPr="00E552C1">
        <w:rPr>
          <w:i/>
        </w:rPr>
        <w:t>14</w:t>
      </w:r>
      <w:r w:rsidR="002F522E" w:rsidRPr="00E552C1">
        <w:rPr>
          <w:i/>
        </w:rPr>
        <w:t>.</w:t>
      </w:r>
      <w:r w:rsidR="001F1EBC" w:rsidRPr="00E552C1">
        <w:rPr>
          <w:i/>
        </w:rPr>
        <w:t xml:space="preserve">Что нужно </w:t>
      </w:r>
      <w:r w:rsidR="002F522E" w:rsidRPr="00E552C1">
        <w:rPr>
          <w:i/>
        </w:rPr>
        <w:t>сделать,</w:t>
      </w:r>
      <w:r w:rsidR="001F1EBC" w:rsidRPr="00E552C1">
        <w:rPr>
          <w:i/>
        </w:rPr>
        <w:t xml:space="preserve"> чтобы попасть на приём к врачу поезда здоровья?</w:t>
      </w:r>
    </w:p>
    <w:p w:rsidR="001F1EBC"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Чтобы попасть на приём нужно с собой иметь полис ОМС и паспорт.</w:t>
      </w:r>
    </w:p>
    <w:p w:rsidR="001F1EBC" w:rsidRPr="00E552C1" w:rsidRDefault="007913F2"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15</w:t>
      </w:r>
      <w:r w:rsidR="002F522E" w:rsidRPr="00E552C1">
        <w:rPr>
          <w:rFonts w:ascii="Times New Roman" w:hAnsi="Times New Roman" w:cs="Times New Roman"/>
          <w:i/>
          <w:sz w:val="24"/>
          <w:szCs w:val="24"/>
        </w:rPr>
        <w:t xml:space="preserve">. </w:t>
      </w:r>
      <w:r w:rsidR="00C9620F" w:rsidRPr="00E552C1">
        <w:rPr>
          <w:rFonts w:ascii="Times New Roman" w:hAnsi="Times New Roman" w:cs="Times New Roman"/>
          <w:i/>
          <w:sz w:val="24"/>
          <w:szCs w:val="24"/>
        </w:rPr>
        <w:t>Расскажите,</w:t>
      </w:r>
      <w:r w:rsidR="001F1EBC" w:rsidRPr="00E552C1">
        <w:rPr>
          <w:rFonts w:ascii="Times New Roman" w:hAnsi="Times New Roman" w:cs="Times New Roman"/>
          <w:i/>
          <w:sz w:val="24"/>
          <w:szCs w:val="24"/>
        </w:rPr>
        <w:t xml:space="preserve"> как проходит ваш рабочий день на поезде здоровья?</w:t>
      </w:r>
    </w:p>
    <w:p w:rsidR="002E4776" w:rsidRPr="00E552C1" w:rsidRDefault="002F522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 xml:space="preserve">Т: </w:t>
      </w:r>
      <w:r w:rsidR="001F1EBC" w:rsidRPr="00E552C1">
        <w:rPr>
          <w:rFonts w:ascii="Times New Roman" w:hAnsi="Times New Roman" w:cs="Times New Roman"/>
          <w:sz w:val="24"/>
          <w:szCs w:val="24"/>
        </w:rPr>
        <w:t>С 8</w:t>
      </w:r>
      <w:r w:rsidR="00C9620F"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до 13</w:t>
      </w:r>
      <w:r w:rsidR="00C9620F"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часов полный рабочий день. С 13</w:t>
      </w:r>
      <w:r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до 14</w:t>
      </w:r>
      <w:r w:rsidR="00C9620F"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обед в вагоне ресторане. С</w:t>
      </w:r>
      <w:r w:rsidRPr="00E552C1">
        <w:rPr>
          <w:rFonts w:ascii="Times New Roman" w:hAnsi="Times New Roman" w:cs="Times New Roman"/>
          <w:sz w:val="24"/>
          <w:szCs w:val="24"/>
        </w:rPr>
        <w:t xml:space="preserve"> </w:t>
      </w:r>
      <w:r w:rsidR="001F1EBC" w:rsidRPr="00E552C1">
        <w:rPr>
          <w:rFonts w:ascii="Times New Roman" w:hAnsi="Times New Roman" w:cs="Times New Roman"/>
          <w:sz w:val="24"/>
          <w:szCs w:val="24"/>
        </w:rPr>
        <w:t>14</w:t>
      </w:r>
      <w:r w:rsidR="00C9620F"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до 18</w:t>
      </w:r>
      <w:r w:rsidR="00C9620F" w:rsidRPr="00E552C1">
        <w:rPr>
          <w:rFonts w:ascii="Times New Roman" w:hAnsi="Times New Roman" w:cs="Times New Roman"/>
          <w:sz w:val="24"/>
          <w:szCs w:val="24"/>
        </w:rPr>
        <w:t>:00</w:t>
      </w:r>
      <w:r w:rsidR="001F1EBC" w:rsidRPr="00E552C1">
        <w:rPr>
          <w:rFonts w:ascii="Times New Roman" w:hAnsi="Times New Roman" w:cs="Times New Roman"/>
          <w:sz w:val="24"/>
          <w:szCs w:val="24"/>
        </w:rPr>
        <w:t xml:space="preserve"> </w:t>
      </w:r>
      <w:r w:rsidRPr="00E552C1">
        <w:rPr>
          <w:rFonts w:ascii="Times New Roman" w:hAnsi="Times New Roman" w:cs="Times New Roman"/>
          <w:sz w:val="24"/>
          <w:szCs w:val="24"/>
        </w:rPr>
        <w:t>вторая</w:t>
      </w:r>
      <w:r w:rsidR="00C9620F" w:rsidRPr="00E552C1">
        <w:rPr>
          <w:rFonts w:ascii="Times New Roman" w:hAnsi="Times New Roman" w:cs="Times New Roman"/>
          <w:sz w:val="24"/>
          <w:szCs w:val="24"/>
        </w:rPr>
        <w:t xml:space="preserve"> </w:t>
      </w:r>
      <w:r w:rsidR="001F1EBC" w:rsidRPr="00E552C1">
        <w:rPr>
          <w:rFonts w:ascii="Times New Roman" w:hAnsi="Times New Roman" w:cs="Times New Roman"/>
          <w:sz w:val="24"/>
          <w:szCs w:val="24"/>
        </w:rPr>
        <w:t>часть рабочего дня.</w:t>
      </w:r>
      <w:r w:rsidR="001A5142" w:rsidRPr="00E552C1">
        <w:rPr>
          <w:rFonts w:ascii="Times New Roman" w:hAnsi="Times New Roman" w:cs="Times New Roman"/>
          <w:sz w:val="24"/>
          <w:szCs w:val="24"/>
        </w:rPr>
        <w:t xml:space="preserve">                            </w:t>
      </w:r>
      <w:r w:rsidR="001A33EA" w:rsidRPr="00E552C1">
        <w:rPr>
          <w:rFonts w:ascii="Times New Roman" w:hAnsi="Times New Roman" w:cs="Times New Roman"/>
          <w:sz w:val="24"/>
          <w:szCs w:val="24"/>
        </w:rPr>
        <w:t xml:space="preserve">      </w:t>
      </w:r>
      <w:r w:rsidR="00450D83" w:rsidRPr="00E552C1">
        <w:rPr>
          <w:rFonts w:ascii="Times New Roman" w:hAnsi="Times New Roman" w:cs="Times New Roman"/>
          <w:sz w:val="24"/>
          <w:szCs w:val="24"/>
        </w:rPr>
        <w:t xml:space="preserve">                                                      </w:t>
      </w:r>
      <w:r w:rsidR="001A33EA" w:rsidRPr="00E552C1">
        <w:rPr>
          <w:rFonts w:ascii="Times New Roman" w:hAnsi="Times New Roman" w:cs="Times New Roman"/>
          <w:sz w:val="24"/>
          <w:szCs w:val="24"/>
        </w:rPr>
        <w:t xml:space="preserve">  </w:t>
      </w:r>
      <w:r w:rsidR="001A5142" w:rsidRPr="00E552C1">
        <w:rPr>
          <w:rFonts w:ascii="Times New Roman" w:hAnsi="Times New Roman" w:cs="Times New Roman"/>
          <w:sz w:val="24"/>
          <w:szCs w:val="24"/>
        </w:rPr>
        <w:t xml:space="preserve"> </w:t>
      </w:r>
    </w:p>
    <w:p w:rsidR="00C9620F" w:rsidRPr="00E552C1" w:rsidRDefault="00C9620F" w:rsidP="00E552C1">
      <w:pPr>
        <w:spacing w:after="0" w:line="360" w:lineRule="auto"/>
        <w:jc w:val="both"/>
        <w:rPr>
          <w:rFonts w:ascii="Times New Roman" w:hAnsi="Times New Roman" w:cs="Times New Roman"/>
          <w:i/>
          <w:sz w:val="24"/>
          <w:szCs w:val="24"/>
        </w:rPr>
      </w:pPr>
      <w:r w:rsidRPr="00E552C1">
        <w:rPr>
          <w:rFonts w:ascii="Times New Roman" w:hAnsi="Times New Roman" w:cs="Times New Roman"/>
          <w:i/>
          <w:sz w:val="24"/>
          <w:szCs w:val="24"/>
        </w:rPr>
        <w:t>1</w:t>
      </w:r>
      <w:r w:rsidR="007913F2" w:rsidRPr="00E552C1">
        <w:rPr>
          <w:rFonts w:ascii="Times New Roman" w:hAnsi="Times New Roman" w:cs="Times New Roman"/>
          <w:i/>
          <w:sz w:val="24"/>
          <w:szCs w:val="24"/>
        </w:rPr>
        <w:t>6</w:t>
      </w:r>
      <w:r w:rsidRPr="00E552C1">
        <w:rPr>
          <w:rFonts w:ascii="Times New Roman" w:hAnsi="Times New Roman" w:cs="Times New Roman"/>
          <w:i/>
          <w:sz w:val="24"/>
          <w:szCs w:val="24"/>
        </w:rPr>
        <w:t>. Каким образом чередуются рабочие и выходные дни? Каков график работы медицинского персонала?</w:t>
      </w:r>
    </w:p>
    <w:p w:rsidR="007913F2" w:rsidRPr="00E552C1" w:rsidRDefault="00E552C1" w:rsidP="00E552C1">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64384" behindDoc="1" locked="0" layoutInCell="1" allowOverlap="1">
            <wp:simplePos x="0" y="0"/>
            <wp:positionH relativeFrom="column">
              <wp:posOffset>4053840</wp:posOffset>
            </wp:positionH>
            <wp:positionV relativeFrom="paragraph">
              <wp:posOffset>143510</wp:posOffset>
            </wp:positionV>
            <wp:extent cx="2192655" cy="3509645"/>
            <wp:effectExtent l="19050" t="0" r="0" b="0"/>
            <wp:wrapTight wrapText="bothSides">
              <wp:wrapPolygon edited="0">
                <wp:start x="-188" y="0"/>
                <wp:lineTo x="-188" y="21455"/>
                <wp:lineTo x="21581" y="21455"/>
                <wp:lineTo x="21581" y="0"/>
                <wp:lineTo x="-188" y="0"/>
              </wp:wrapPolygon>
            </wp:wrapTight>
            <wp:docPr id="9" name="Рисунок 3" descr="C:\Users\федор\Downloads\IMG-f80180c57e643b5b6e62a4e1f7ee5713-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федор\Downloads\IMG-f80180c57e643b5b6e62a4e1f7ee5713-V.jpg"/>
                    <pic:cNvPicPr>
                      <a:picLocks noChangeAspect="1" noChangeArrowheads="1"/>
                    </pic:cNvPicPr>
                  </pic:nvPicPr>
                  <pic:blipFill>
                    <a:blip r:embed="rId11"/>
                    <a:srcRect l="-877" t="16220" r="-93" b="11221"/>
                    <a:stretch>
                      <a:fillRect/>
                    </a:stretch>
                  </pic:blipFill>
                  <pic:spPr bwMode="auto">
                    <a:xfrm>
                      <a:off x="0" y="0"/>
                      <a:ext cx="2192655" cy="3509645"/>
                    </a:xfrm>
                    <a:prstGeom prst="rect">
                      <a:avLst/>
                    </a:prstGeom>
                    <a:noFill/>
                    <a:ln w="9525">
                      <a:noFill/>
                      <a:miter lim="800000"/>
                      <a:headEnd/>
                      <a:tailEnd/>
                    </a:ln>
                  </pic:spPr>
                </pic:pic>
              </a:graphicData>
            </a:graphic>
          </wp:anchor>
        </w:drawing>
      </w:r>
      <w:r w:rsidR="007913F2" w:rsidRPr="00E552C1">
        <w:rPr>
          <w:rFonts w:ascii="Times New Roman" w:hAnsi="Times New Roman" w:cs="Times New Roman"/>
          <w:sz w:val="24"/>
          <w:szCs w:val="24"/>
        </w:rPr>
        <w:t>Т: Протяжённость поездки две недели. После этого работник может сам выбрать взять ему выходные или идти работать. Вахтовый метод работы.</w:t>
      </w:r>
    </w:p>
    <w:p w:rsidR="007913F2" w:rsidRPr="00E552C1" w:rsidRDefault="007913F2" w:rsidP="00E552C1">
      <w:pPr>
        <w:pStyle w:val="a3"/>
        <w:spacing w:before="0" w:beforeAutospacing="0" w:after="0" w:afterAutospacing="0" w:line="360" w:lineRule="auto"/>
        <w:jc w:val="both"/>
        <w:textAlignment w:val="baseline"/>
        <w:rPr>
          <w:i/>
        </w:rPr>
      </w:pPr>
      <w:r w:rsidRPr="00E552C1">
        <w:rPr>
          <w:i/>
        </w:rPr>
        <w:t>17.Чем отличается работа в поезде здоровья от работы в больнице?</w:t>
      </w:r>
    </w:p>
    <w:p w:rsidR="007913F2" w:rsidRPr="00E552C1" w:rsidRDefault="007913F2" w:rsidP="00E552C1">
      <w:pPr>
        <w:pStyle w:val="a3"/>
        <w:spacing w:before="0" w:beforeAutospacing="0" w:after="0" w:afterAutospacing="0" w:line="360" w:lineRule="auto"/>
        <w:jc w:val="both"/>
        <w:textAlignment w:val="baseline"/>
      </w:pPr>
      <w:r w:rsidRPr="00E552C1">
        <w:t xml:space="preserve">Т: Я считаю, что работа на поезде здоровья намного комфортнее, чем в больнице. В каждом купе </w:t>
      </w:r>
      <w:r w:rsidR="001F1EBC" w:rsidRPr="00E552C1">
        <w:t xml:space="preserve">живёт по 2 сотрудника, есть души, есть вода, 3 разовое питание. Все специалисты проработали 15 лет. </w:t>
      </w:r>
    </w:p>
    <w:p w:rsidR="007913F2" w:rsidRPr="00E552C1" w:rsidRDefault="007913F2" w:rsidP="00E552C1">
      <w:pPr>
        <w:pStyle w:val="a3"/>
        <w:spacing w:before="0" w:beforeAutospacing="0" w:after="0" w:afterAutospacing="0" w:line="360" w:lineRule="auto"/>
        <w:jc w:val="both"/>
        <w:textAlignment w:val="baseline"/>
        <w:rPr>
          <w:i/>
        </w:rPr>
      </w:pPr>
      <w:r w:rsidRPr="00E552C1">
        <w:rPr>
          <w:i/>
        </w:rPr>
        <w:t>18. Есть ли у сотрудников Поезда здоровья какие-либо льготы?</w:t>
      </w:r>
    </w:p>
    <w:p w:rsidR="001F1EBC" w:rsidRPr="00E552C1" w:rsidRDefault="001F1EBC" w:rsidP="00E552C1">
      <w:pPr>
        <w:pStyle w:val="a3"/>
        <w:spacing w:before="0" w:beforeAutospacing="0" w:after="0" w:afterAutospacing="0" w:line="360" w:lineRule="auto"/>
        <w:jc w:val="both"/>
        <w:textAlignment w:val="baseline"/>
      </w:pPr>
      <w:r w:rsidRPr="00E552C1">
        <w:t xml:space="preserve">У сотрудников поезда здоровья есть такие же </w:t>
      </w:r>
      <w:r w:rsidR="00E552C1" w:rsidRPr="00E552C1">
        <w:t>льготы,</w:t>
      </w:r>
      <w:r w:rsidR="007913F2" w:rsidRPr="00E552C1">
        <w:t xml:space="preserve"> как и у железнодорожников: бесплатный проезд по всей России раз </w:t>
      </w:r>
      <w:proofErr w:type="gramStart"/>
      <w:r w:rsidR="007913F2" w:rsidRPr="00E552C1">
        <w:t>в</w:t>
      </w:r>
      <w:proofErr w:type="gramEnd"/>
      <w:r w:rsidR="007913F2" w:rsidRPr="00E552C1">
        <w:t xml:space="preserve"> </w:t>
      </w:r>
      <w:proofErr w:type="gramStart"/>
      <w:r w:rsidR="007913F2" w:rsidRPr="00E552C1">
        <w:t>года</w:t>
      </w:r>
      <w:proofErr w:type="gramEnd"/>
      <w:r w:rsidR="007913F2" w:rsidRPr="00E552C1">
        <w:t>, путевки в санатории</w:t>
      </w:r>
      <w:r w:rsidR="00E552C1">
        <w:t xml:space="preserve"> и детские лагеря для детей</w:t>
      </w:r>
      <w:r w:rsidR="007913F2" w:rsidRPr="00E552C1">
        <w:t>.</w:t>
      </w:r>
    </w:p>
    <w:p w:rsidR="002E4776" w:rsidRPr="00E552C1" w:rsidRDefault="002E4776" w:rsidP="00E552C1">
      <w:pPr>
        <w:spacing w:after="0" w:line="360" w:lineRule="auto"/>
        <w:jc w:val="right"/>
        <w:rPr>
          <w:rFonts w:ascii="Times New Roman" w:hAnsi="Times New Roman" w:cs="Times New Roman"/>
          <w:i/>
          <w:sz w:val="24"/>
          <w:szCs w:val="24"/>
        </w:rPr>
      </w:pPr>
      <w:r w:rsidRPr="00E552C1">
        <w:rPr>
          <w:rFonts w:ascii="Times New Roman" w:hAnsi="Times New Roman" w:cs="Times New Roman"/>
          <w:i/>
          <w:sz w:val="24"/>
          <w:szCs w:val="24"/>
        </w:rPr>
        <w:t>Фото №4. Томашевский Антон Михайлович на рабочем месте.</w:t>
      </w:r>
    </w:p>
    <w:p w:rsidR="00450D83" w:rsidRDefault="00450D83" w:rsidP="00E552C1">
      <w:pPr>
        <w:spacing w:after="0" w:line="360" w:lineRule="auto"/>
        <w:ind w:left="-284" w:firstLine="992"/>
        <w:jc w:val="center"/>
        <w:rPr>
          <w:rFonts w:ascii="Times New Roman" w:hAnsi="Times New Roman" w:cs="Times New Roman"/>
          <w:b/>
          <w:sz w:val="24"/>
          <w:szCs w:val="24"/>
        </w:rPr>
      </w:pPr>
    </w:p>
    <w:p w:rsidR="00E552C1" w:rsidRDefault="00E552C1" w:rsidP="00E552C1">
      <w:pPr>
        <w:spacing w:after="0" w:line="360" w:lineRule="auto"/>
        <w:ind w:left="-284" w:firstLine="992"/>
        <w:jc w:val="center"/>
        <w:rPr>
          <w:rFonts w:ascii="Times New Roman" w:hAnsi="Times New Roman" w:cs="Times New Roman"/>
          <w:b/>
          <w:sz w:val="24"/>
          <w:szCs w:val="24"/>
        </w:rPr>
      </w:pPr>
    </w:p>
    <w:p w:rsidR="009E5679" w:rsidRPr="00E552C1" w:rsidRDefault="009E5679" w:rsidP="00E552C1">
      <w:pPr>
        <w:spacing w:after="0" w:line="360" w:lineRule="auto"/>
        <w:ind w:left="-284" w:firstLine="992"/>
        <w:jc w:val="center"/>
        <w:rPr>
          <w:rFonts w:ascii="Times New Roman" w:hAnsi="Times New Roman" w:cs="Times New Roman"/>
          <w:b/>
          <w:sz w:val="24"/>
          <w:szCs w:val="24"/>
        </w:rPr>
      </w:pPr>
      <w:r w:rsidRPr="00E552C1">
        <w:rPr>
          <w:rFonts w:ascii="Times New Roman" w:hAnsi="Times New Roman" w:cs="Times New Roman"/>
          <w:b/>
          <w:sz w:val="24"/>
          <w:szCs w:val="24"/>
        </w:rPr>
        <w:t xml:space="preserve">3.Результаты социологического опроса жителей </w:t>
      </w:r>
      <w:proofErr w:type="spellStart"/>
      <w:r w:rsidRPr="00E552C1">
        <w:rPr>
          <w:rFonts w:ascii="Times New Roman" w:hAnsi="Times New Roman" w:cs="Times New Roman"/>
          <w:b/>
          <w:sz w:val="24"/>
          <w:szCs w:val="24"/>
        </w:rPr>
        <w:t>пгт</w:t>
      </w:r>
      <w:proofErr w:type="gramStart"/>
      <w:r w:rsidRPr="00E552C1">
        <w:rPr>
          <w:rFonts w:ascii="Times New Roman" w:hAnsi="Times New Roman" w:cs="Times New Roman"/>
          <w:b/>
          <w:sz w:val="24"/>
          <w:szCs w:val="24"/>
        </w:rPr>
        <w:t>.К</w:t>
      </w:r>
      <w:proofErr w:type="gramEnd"/>
      <w:r w:rsidRPr="00E552C1">
        <w:rPr>
          <w:rFonts w:ascii="Times New Roman" w:hAnsi="Times New Roman" w:cs="Times New Roman"/>
          <w:b/>
          <w:sz w:val="24"/>
          <w:szCs w:val="24"/>
        </w:rPr>
        <w:t>ошурниково</w:t>
      </w:r>
      <w:proofErr w:type="spellEnd"/>
      <w:r w:rsidRPr="00E552C1">
        <w:rPr>
          <w:rFonts w:ascii="Times New Roman" w:hAnsi="Times New Roman" w:cs="Times New Roman"/>
          <w:b/>
          <w:sz w:val="24"/>
          <w:szCs w:val="24"/>
        </w:rPr>
        <w:t xml:space="preserve"> </w:t>
      </w:r>
    </w:p>
    <w:p w:rsidR="009E5679" w:rsidRPr="00E552C1" w:rsidRDefault="009E5679" w:rsidP="00E552C1">
      <w:pPr>
        <w:spacing w:after="0" w:line="360" w:lineRule="auto"/>
        <w:ind w:left="-284" w:firstLine="992"/>
        <w:jc w:val="center"/>
        <w:rPr>
          <w:rFonts w:ascii="Times New Roman" w:hAnsi="Times New Roman" w:cs="Times New Roman"/>
          <w:b/>
          <w:sz w:val="24"/>
          <w:szCs w:val="24"/>
        </w:rPr>
      </w:pPr>
      <w:r w:rsidRPr="00E552C1">
        <w:rPr>
          <w:rFonts w:ascii="Times New Roman" w:hAnsi="Times New Roman" w:cs="Times New Roman"/>
          <w:b/>
          <w:sz w:val="24"/>
          <w:szCs w:val="24"/>
        </w:rPr>
        <w:t>«</w:t>
      </w:r>
      <w:r w:rsidRPr="00E552C1">
        <w:rPr>
          <w:rFonts w:ascii="Times New Roman" w:hAnsi="Times New Roman" w:cs="Times New Roman"/>
          <w:b/>
          <w:color w:val="000000" w:themeColor="text1"/>
          <w:sz w:val="24"/>
          <w:szCs w:val="24"/>
        </w:rPr>
        <w:t xml:space="preserve">Оказание медицинских услуг </w:t>
      </w:r>
      <w:r w:rsidRPr="00E552C1">
        <w:rPr>
          <w:rFonts w:ascii="Times New Roman" w:hAnsi="Times New Roman" w:cs="Times New Roman"/>
          <w:b/>
          <w:sz w:val="24"/>
          <w:szCs w:val="24"/>
        </w:rPr>
        <w:t>поездом здоровья»</w:t>
      </w:r>
    </w:p>
    <w:p w:rsidR="00E552C1" w:rsidRDefault="00EB7A9D"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color w:val="000000" w:themeColor="text1"/>
          <w:sz w:val="24"/>
          <w:szCs w:val="24"/>
        </w:rPr>
        <w:t xml:space="preserve">Для того чтобы выяснить как часто жители </w:t>
      </w:r>
      <w:proofErr w:type="spellStart"/>
      <w:r w:rsidRPr="00E552C1">
        <w:rPr>
          <w:rFonts w:ascii="Times New Roman" w:hAnsi="Times New Roman" w:cs="Times New Roman"/>
          <w:color w:val="000000" w:themeColor="text1"/>
          <w:sz w:val="24"/>
          <w:szCs w:val="24"/>
        </w:rPr>
        <w:t>пгт</w:t>
      </w:r>
      <w:proofErr w:type="gramStart"/>
      <w:r w:rsidRPr="00E552C1">
        <w:rPr>
          <w:rFonts w:ascii="Times New Roman" w:hAnsi="Times New Roman" w:cs="Times New Roman"/>
          <w:color w:val="000000" w:themeColor="text1"/>
          <w:sz w:val="24"/>
          <w:szCs w:val="24"/>
        </w:rPr>
        <w:t>.К</w:t>
      </w:r>
      <w:proofErr w:type="gramEnd"/>
      <w:r w:rsidRPr="00E552C1">
        <w:rPr>
          <w:rFonts w:ascii="Times New Roman" w:hAnsi="Times New Roman" w:cs="Times New Roman"/>
          <w:color w:val="000000" w:themeColor="text1"/>
          <w:sz w:val="24"/>
          <w:szCs w:val="24"/>
        </w:rPr>
        <w:t>ошурниково</w:t>
      </w:r>
      <w:proofErr w:type="spellEnd"/>
      <w:r w:rsidRPr="00E552C1">
        <w:rPr>
          <w:rFonts w:ascii="Times New Roman" w:hAnsi="Times New Roman" w:cs="Times New Roman"/>
          <w:color w:val="000000" w:themeColor="text1"/>
          <w:sz w:val="24"/>
          <w:szCs w:val="24"/>
        </w:rPr>
        <w:t xml:space="preserve"> посещают Поезд здоровья и как оценивают его деятельность мы провели социологический опрос на базе электронной газеты «Пресс-центр школа8»  в социальной сети </w:t>
      </w:r>
      <w:proofErr w:type="spellStart"/>
      <w:r w:rsidRPr="00E552C1">
        <w:rPr>
          <w:rFonts w:ascii="Times New Roman" w:hAnsi="Times New Roman" w:cs="Times New Roman"/>
          <w:color w:val="000000" w:themeColor="text1"/>
          <w:sz w:val="24"/>
          <w:szCs w:val="24"/>
        </w:rPr>
        <w:t>В</w:t>
      </w:r>
      <w:r w:rsidR="00A550BA" w:rsidRPr="00E552C1">
        <w:rPr>
          <w:rFonts w:ascii="Times New Roman" w:hAnsi="Times New Roman" w:cs="Times New Roman"/>
          <w:color w:val="000000" w:themeColor="text1"/>
          <w:sz w:val="24"/>
          <w:szCs w:val="24"/>
        </w:rPr>
        <w:t>к</w:t>
      </w:r>
      <w:r w:rsidRPr="00E552C1">
        <w:rPr>
          <w:rFonts w:ascii="Times New Roman" w:hAnsi="Times New Roman" w:cs="Times New Roman"/>
          <w:color w:val="000000" w:themeColor="text1"/>
          <w:sz w:val="24"/>
          <w:szCs w:val="24"/>
        </w:rPr>
        <w:t>онтакте</w:t>
      </w:r>
      <w:proofErr w:type="spellEnd"/>
      <w:r w:rsidRPr="00E552C1">
        <w:rPr>
          <w:rFonts w:ascii="Times New Roman" w:hAnsi="Times New Roman" w:cs="Times New Roman"/>
          <w:color w:val="000000" w:themeColor="text1"/>
          <w:sz w:val="24"/>
          <w:szCs w:val="24"/>
        </w:rPr>
        <w:t xml:space="preserve">. </w:t>
      </w:r>
      <w:r w:rsidR="00750DAB" w:rsidRPr="00E552C1">
        <w:rPr>
          <w:rFonts w:ascii="Times New Roman" w:hAnsi="Times New Roman" w:cs="Times New Roman"/>
          <w:color w:val="000000" w:themeColor="text1"/>
          <w:sz w:val="24"/>
          <w:szCs w:val="24"/>
        </w:rPr>
        <w:t xml:space="preserve">В опросе приняли участие  </w:t>
      </w:r>
      <w:r w:rsidR="00750DAB" w:rsidRPr="00E552C1">
        <w:rPr>
          <w:rFonts w:ascii="Times New Roman" w:hAnsi="Times New Roman" w:cs="Times New Roman"/>
          <w:b/>
          <w:color w:val="000000" w:themeColor="text1"/>
          <w:sz w:val="24"/>
          <w:szCs w:val="24"/>
        </w:rPr>
        <w:t>53 человека</w:t>
      </w:r>
      <w:r w:rsidR="00750DAB" w:rsidRPr="00E552C1">
        <w:rPr>
          <w:rFonts w:ascii="Times New Roman" w:hAnsi="Times New Roman" w:cs="Times New Roman"/>
          <w:color w:val="000000" w:themeColor="text1"/>
          <w:sz w:val="24"/>
          <w:szCs w:val="24"/>
        </w:rPr>
        <w:t>.</w:t>
      </w:r>
      <w:r w:rsidR="005157E9" w:rsidRPr="00E552C1">
        <w:rPr>
          <w:rFonts w:ascii="Times New Roman" w:hAnsi="Times New Roman" w:cs="Times New Roman"/>
          <w:b/>
          <w:color w:val="000000" w:themeColor="text1"/>
          <w:sz w:val="24"/>
          <w:szCs w:val="24"/>
        </w:rPr>
        <w:t xml:space="preserve"> </w:t>
      </w:r>
    </w:p>
    <w:p w:rsidR="00E552C1" w:rsidRDefault="00E552C1" w:rsidP="00E552C1">
      <w:pPr>
        <w:spacing w:after="0" w:line="360" w:lineRule="auto"/>
        <w:ind w:left="-284" w:firstLine="992"/>
        <w:jc w:val="center"/>
        <w:rPr>
          <w:rFonts w:ascii="Times New Roman" w:hAnsi="Times New Roman" w:cs="Times New Roman"/>
          <w:b/>
          <w:color w:val="000000" w:themeColor="text1"/>
          <w:sz w:val="24"/>
          <w:szCs w:val="24"/>
        </w:rPr>
      </w:pPr>
    </w:p>
    <w:p w:rsidR="00085EE2" w:rsidRPr="00E552C1" w:rsidRDefault="005157E9" w:rsidP="00E552C1">
      <w:pPr>
        <w:spacing w:after="0" w:line="360" w:lineRule="auto"/>
        <w:ind w:left="-284" w:firstLine="992"/>
        <w:jc w:val="center"/>
        <w:rPr>
          <w:rFonts w:ascii="Times New Roman" w:hAnsi="Times New Roman" w:cs="Times New Roman"/>
          <w:color w:val="000000" w:themeColor="text1"/>
          <w:sz w:val="24"/>
          <w:szCs w:val="24"/>
        </w:rPr>
      </w:pPr>
      <w:r w:rsidRPr="00E552C1">
        <w:rPr>
          <w:rFonts w:ascii="Times New Roman" w:hAnsi="Times New Roman" w:cs="Times New Roman"/>
          <w:b/>
          <w:color w:val="000000" w:themeColor="text1"/>
          <w:sz w:val="24"/>
          <w:szCs w:val="24"/>
        </w:rPr>
        <w:lastRenderedPageBreak/>
        <w:t>Диаграмма№1. Пользуетесь ли вы услугами Поезда здоровья?</w:t>
      </w:r>
    </w:p>
    <w:p w:rsidR="00EB7A9D" w:rsidRPr="00E552C1" w:rsidRDefault="005157E9"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noProof/>
          <w:color w:val="000000" w:themeColor="text1"/>
          <w:sz w:val="24"/>
          <w:szCs w:val="24"/>
          <w:lang w:eastAsia="ru-RU"/>
        </w:rPr>
        <w:drawing>
          <wp:inline distT="0" distB="0" distL="0" distR="0">
            <wp:extent cx="5918036" cy="2094271"/>
            <wp:effectExtent l="19050" t="0" r="25564" b="1229"/>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85EE2" w:rsidRPr="00E552C1" w:rsidRDefault="005157E9" w:rsidP="00E552C1">
      <w:pPr>
        <w:spacing w:after="0" w:line="360" w:lineRule="auto"/>
        <w:ind w:left="-284"/>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 xml:space="preserve">2% пользуются услугами Поезда здоровья часто; </w:t>
      </w:r>
      <w:r w:rsidR="00E552C1">
        <w:rPr>
          <w:rFonts w:ascii="Times New Roman" w:hAnsi="Times New Roman" w:cs="Times New Roman"/>
          <w:color w:val="000000" w:themeColor="text1"/>
          <w:sz w:val="24"/>
          <w:szCs w:val="24"/>
        </w:rPr>
        <w:t xml:space="preserve"> </w:t>
      </w:r>
      <w:r w:rsidRPr="00E552C1">
        <w:rPr>
          <w:rFonts w:ascii="Times New Roman" w:hAnsi="Times New Roman" w:cs="Times New Roman"/>
          <w:color w:val="000000" w:themeColor="text1"/>
          <w:sz w:val="24"/>
          <w:szCs w:val="24"/>
        </w:rPr>
        <w:t>32%-иногда; 28% -  редко; 38%-никогда не были в поезде здоровья.</w:t>
      </w:r>
    </w:p>
    <w:p w:rsidR="004553CD" w:rsidRPr="00E552C1" w:rsidRDefault="004553CD"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color w:val="000000" w:themeColor="text1"/>
          <w:sz w:val="24"/>
          <w:szCs w:val="24"/>
        </w:rPr>
        <w:t>Диаграмма№2. С какой целью вы обращаетесь в поезд здоровья?</w:t>
      </w:r>
    </w:p>
    <w:p w:rsidR="004553CD" w:rsidRPr="00E552C1" w:rsidRDefault="005157E9"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noProof/>
          <w:color w:val="000000" w:themeColor="text1"/>
          <w:sz w:val="24"/>
          <w:szCs w:val="24"/>
          <w:lang w:eastAsia="ru-RU"/>
        </w:rPr>
        <w:drawing>
          <wp:inline distT="0" distB="0" distL="0" distR="0">
            <wp:extent cx="6443898" cy="2153265"/>
            <wp:effectExtent l="19050" t="0" r="14052" b="0"/>
            <wp:docPr id="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57E9" w:rsidRPr="00E552C1" w:rsidRDefault="005157E9" w:rsidP="00E552C1">
      <w:pPr>
        <w:spacing w:after="0" w:line="360" w:lineRule="auto"/>
        <w:ind w:left="-284"/>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32% опрошенных обращаются для диагностики заболеваний; 52% для того, чтобы получить консультацию врача; 9% -проходят диспансеризацию; 7% для того чтобы получить неотложную помощь.</w:t>
      </w:r>
    </w:p>
    <w:p w:rsidR="004553CD" w:rsidRPr="00E552C1" w:rsidRDefault="004553CD"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color w:val="000000" w:themeColor="text1"/>
          <w:sz w:val="24"/>
          <w:szCs w:val="24"/>
        </w:rPr>
        <w:t>Диаграмма№3. Оцените качество предоставляемых услуг на поезде здоровья?</w:t>
      </w:r>
    </w:p>
    <w:p w:rsidR="00085EE2" w:rsidRPr="00E552C1" w:rsidRDefault="00085EE2" w:rsidP="00E552C1">
      <w:pPr>
        <w:spacing w:after="0" w:line="360" w:lineRule="auto"/>
        <w:ind w:left="-284" w:firstLine="992"/>
        <w:jc w:val="center"/>
        <w:rPr>
          <w:rFonts w:ascii="Times New Roman" w:hAnsi="Times New Roman" w:cs="Times New Roman"/>
          <w:b/>
          <w:color w:val="000000" w:themeColor="text1"/>
          <w:sz w:val="24"/>
          <w:szCs w:val="24"/>
        </w:rPr>
      </w:pPr>
    </w:p>
    <w:p w:rsidR="001B32AB" w:rsidRPr="00E552C1" w:rsidRDefault="00AD71D8"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noProof/>
          <w:color w:val="000000" w:themeColor="text1"/>
          <w:sz w:val="24"/>
          <w:szCs w:val="24"/>
          <w:lang w:eastAsia="ru-RU"/>
        </w:rPr>
        <w:drawing>
          <wp:inline distT="0" distB="0" distL="0" distR="0">
            <wp:extent cx="5676982" cy="2084439"/>
            <wp:effectExtent l="19050" t="0" r="18968"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550BA" w:rsidRPr="00E552C1" w:rsidRDefault="00A550BA" w:rsidP="00E552C1">
      <w:pPr>
        <w:spacing w:after="0" w:line="360" w:lineRule="auto"/>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lastRenderedPageBreak/>
        <w:t>29%-  оценили отлично;</w:t>
      </w:r>
      <w:r w:rsidR="00E552C1">
        <w:rPr>
          <w:rFonts w:ascii="Times New Roman" w:hAnsi="Times New Roman" w:cs="Times New Roman"/>
          <w:color w:val="000000" w:themeColor="text1"/>
          <w:sz w:val="24"/>
          <w:szCs w:val="24"/>
        </w:rPr>
        <w:t xml:space="preserve">    </w:t>
      </w:r>
      <w:r w:rsidRPr="00E552C1">
        <w:rPr>
          <w:rFonts w:ascii="Times New Roman" w:hAnsi="Times New Roman" w:cs="Times New Roman"/>
          <w:color w:val="000000" w:themeColor="text1"/>
          <w:sz w:val="24"/>
          <w:szCs w:val="24"/>
        </w:rPr>
        <w:t>25% - хорошо;</w:t>
      </w:r>
      <w:r w:rsidR="00E552C1">
        <w:rPr>
          <w:rFonts w:ascii="Times New Roman" w:hAnsi="Times New Roman" w:cs="Times New Roman"/>
          <w:color w:val="000000" w:themeColor="text1"/>
          <w:sz w:val="24"/>
          <w:szCs w:val="24"/>
        </w:rPr>
        <w:t xml:space="preserve">  </w:t>
      </w:r>
      <w:r w:rsidRPr="00E552C1">
        <w:rPr>
          <w:rFonts w:ascii="Times New Roman" w:hAnsi="Times New Roman" w:cs="Times New Roman"/>
          <w:color w:val="000000" w:themeColor="text1"/>
          <w:sz w:val="24"/>
          <w:szCs w:val="24"/>
        </w:rPr>
        <w:t>33% - удовлетворительно;</w:t>
      </w:r>
      <w:r w:rsidR="00E552C1">
        <w:rPr>
          <w:rFonts w:ascii="Times New Roman" w:hAnsi="Times New Roman" w:cs="Times New Roman"/>
          <w:color w:val="000000" w:themeColor="text1"/>
          <w:sz w:val="24"/>
          <w:szCs w:val="24"/>
        </w:rPr>
        <w:t xml:space="preserve"> </w:t>
      </w:r>
      <w:r w:rsidRPr="00E552C1">
        <w:rPr>
          <w:rFonts w:ascii="Times New Roman" w:hAnsi="Times New Roman" w:cs="Times New Roman"/>
          <w:color w:val="000000" w:themeColor="text1"/>
          <w:sz w:val="24"/>
          <w:szCs w:val="24"/>
        </w:rPr>
        <w:t>13% - неудовлетворительно.</w:t>
      </w:r>
    </w:p>
    <w:p w:rsidR="00085EE2" w:rsidRPr="00E552C1" w:rsidRDefault="00A550BA" w:rsidP="00E552C1">
      <w:pPr>
        <w:spacing w:after="0" w:line="360" w:lineRule="auto"/>
        <w:ind w:left="-284" w:firstLine="992"/>
        <w:jc w:val="both"/>
        <w:rPr>
          <w:rFonts w:ascii="Times New Roman" w:hAnsi="Times New Roman" w:cs="Times New Roman"/>
          <w:b/>
          <w:color w:val="000000" w:themeColor="text1"/>
          <w:sz w:val="24"/>
          <w:szCs w:val="24"/>
        </w:rPr>
      </w:pPr>
      <w:r w:rsidRPr="00E552C1">
        <w:rPr>
          <w:rFonts w:ascii="Times New Roman" w:hAnsi="Times New Roman" w:cs="Times New Roman"/>
          <w:color w:val="000000" w:themeColor="text1"/>
          <w:sz w:val="24"/>
          <w:szCs w:val="24"/>
        </w:rPr>
        <w:t>Как видно из результатов опроса большая часть опрошенных удовлетворены качеством предоставляемых медицинских услуг на Поезде Здоровья.</w:t>
      </w:r>
    </w:p>
    <w:p w:rsidR="00085EE2" w:rsidRPr="00E552C1" w:rsidRDefault="00085EE2" w:rsidP="00E552C1">
      <w:pPr>
        <w:spacing w:after="0" w:line="360" w:lineRule="auto"/>
        <w:ind w:left="-284" w:firstLine="992"/>
        <w:jc w:val="center"/>
        <w:rPr>
          <w:rFonts w:ascii="Times New Roman" w:hAnsi="Times New Roman" w:cs="Times New Roman"/>
          <w:b/>
          <w:color w:val="000000" w:themeColor="text1"/>
          <w:sz w:val="24"/>
          <w:szCs w:val="24"/>
        </w:rPr>
      </w:pPr>
    </w:p>
    <w:p w:rsidR="00085EE2" w:rsidRPr="00E552C1" w:rsidRDefault="00085EE2"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color w:val="000000" w:themeColor="text1"/>
          <w:sz w:val="24"/>
          <w:szCs w:val="24"/>
        </w:rPr>
        <w:t>Заключение</w:t>
      </w:r>
    </w:p>
    <w:p w:rsidR="001B32AB" w:rsidRPr="00E552C1" w:rsidRDefault="001B32AB" w:rsidP="00E552C1">
      <w:pPr>
        <w:spacing w:after="0" w:line="360" w:lineRule="auto"/>
        <w:ind w:left="-284" w:firstLine="709"/>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Выполнив исследовательскую работу, мы сформулировали ряд выводов:</w:t>
      </w:r>
    </w:p>
    <w:p w:rsidR="001B32AB" w:rsidRPr="00E552C1" w:rsidRDefault="001B32AB" w:rsidP="00E552C1">
      <w:pPr>
        <w:spacing w:after="0" w:line="360" w:lineRule="auto"/>
        <w:ind w:left="-284" w:firstLine="709"/>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 изучив источники информации о передвижном консультативно-диагностическом центре, мы узнали, что он был основан в 2007 году, и вот уже 15 лет непрерывно оказывает медицинскую  помощь населению.</w:t>
      </w:r>
    </w:p>
    <w:p w:rsidR="001B32AB" w:rsidRPr="00E552C1" w:rsidRDefault="00B64C61" w:rsidP="00E552C1">
      <w:pPr>
        <w:spacing w:after="0" w:line="360" w:lineRule="auto"/>
        <w:ind w:left="-284" w:firstLine="709"/>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 xml:space="preserve">Поезд здоровья оказывает большой перечень медицинских услуг:  клинико-диагностическое обследование; функциональная диагностика, ультразвуковое и эндоскопическое исследование,  рентгенологическое обследование, консультации врачей: педиатр, </w:t>
      </w:r>
      <w:proofErr w:type="spellStart"/>
      <w:r w:rsidRPr="00E552C1">
        <w:rPr>
          <w:rFonts w:ascii="Times New Roman" w:hAnsi="Times New Roman" w:cs="Times New Roman"/>
          <w:color w:val="000000" w:themeColor="text1"/>
          <w:sz w:val="24"/>
          <w:szCs w:val="24"/>
        </w:rPr>
        <w:t>лор</w:t>
      </w:r>
      <w:proofErr w:type="spellEnd"/>
      <w:r w:rsidRPr="00E552C1">
        <w:rPr>
          <w:rFonts w:ascii="Times New Roman" w:hAnsi="Times New Roman" w:cs="Times New Roman"/>
          <w:color w:val="000000" w:themeColor="text1"/>
          <w:sz w:val="24"/>
          <w:szCs w:val="24"/>
        </w:rPr>
        <w:t xml:space="preserve">, гинеколог, хирург, стоматолог. Специалисты поезда в большей мере оказывают первичную и консультативную медицинскую помощь, но не имеют возможности курировать пациентов на протяжении всего процесса лечения, что опровергает мою </w:t>
      </w:r>
      <w:r w:rsidRPr="00E552C1">
        <w:rPr>
          <w:rFonts w:ascii="Times New Roman" w:hAnsi="Times New Roman" w:cs="Times New Roman"/>
          <w:b/>
          <w:bCs/>
          <w:color w:val="000000" w:themeColor="text1"/>
          <w:sz w:val="24"/>
          <w:szCs w:val="24"/>
        </w:rPr>
        <w:t>гипотезу</w:t>
      </w:r>
      <w:r w:rsidRPr="00E552C1">
        <w:rPr>
          <w:rFonts w:ascii="Times New Roman" w:hAnsi="Times New Roman" w:cs="Times New Roman"/>
          <w:color w:val="000000" w:themeColor="text1"/>
          <w:sz w:val="24"/>
          <w:szCs w:val="24"/>
        </w:rPr>
        <w:t xml:space="preserve">. </w:t>
      </w:r>
    </w:p>
    <w:p w:rsidR="00C16B4E" w:rsidRPr="00E552C1" w:rsidRDefault="00B64C61" w:rsidP="00E552C1">
      <w:pPr>
        <w:spacing w:after="0" w:line="360" w:lineRule="auto"/>
        <w:ind w:left="-284" w:firstLine="709"/>
        <w:jc w:val="both"/>
        <w:rPr>
          <w:rFonts w:ascii="Times New Roman" w:hAnsi="Times New Roman" w:cs="Times New Roman"/>
          <w:color w:val="000000" w:themeColor="text1"/>
          <w:sz w:val="24"/>
          <w:szCs w:val="24"/>
        </w:rPr>
      </w:pPr>
      <w:r w:rsidRPr="00E552C1">
        <w:rPr>
          <w:rFonts w:ascii="Times New Roman" w:hAnsi="Times New Roman" w:cs="Times New Roman"/>
          <w:color w:val="000000" w:themeColor="text1"/>
          <w:sz w:val="24"/>
          <w:szCs w:val="24"/>
        </w:rPr>
        <w:t xml:space="preserve">Проведя опрос среди жителей </w:t>
      </w:r>
      <w:proofErr w:type="spellStart"/>
      <w:r w:rsidRPr="00E552C1">
        <w:rPr>
          <w:rFonts w:ascii="Times New Roman" w:hAnsi="Times New Roman" w:cs="Times New Roman"/>
          <w:color w:val="000000" w:themeColor="text1"/>
          <w:sz w:val="24"/>
          <w:szCs w:val="24"/>
        </w:rPr>
        <w:t>пгт</w:t>
      </w:r>
      <w:proofErr w:type="gramStart"/>
      <w:r w:rsidRPr="00E552C1">
        <w:rPr>
          <w:rFonts w:ascii="Times New Roman" w:hAnsi="Times New Roman" w:cs="Times New Roman"/>
          <w:color w:val="000000" w:themeColor="text1"/>
          <w:sz w:val="24"/>
          <w:szCs w:val="24"/>
        </w:rPr>
        <w:t>.К</w:t>
      </w:r>
      <w:proofErr w:type="gramEnd"/>
      <w:r w:rsidRPr="00E552C1">
        <w:rPr>
          <w:rFonts w:ascii="Times New Roman" w:hAnsi="Times New Roman" w:cs="Times New Roman"/>
          <w:color w:val="000000" w:themeColor="text1"/>
          <w:sz w:val="24"/>
          <w:szCs w:val="24"/>
        </w:rPr>
        <w:t>ошурниково</w:t>
      </w:r>
      <w:proofErr w:type="spellEnd"/>
      <w:r w:rsidRPr="00E552C1">
        <w:rPr>
          <w:rFonts w:ascii="Times New Roman" w:hAnsi="Times New Roman" w:cs="Times New Roman"/>
          <w:color w:val="000000" w:themeColor="text1"/>
          <w:sz w:val="24"/>
          <w:szCs w:val="24"/>
        </w:rPr>
        <w:t xml:space="preserve"> мы узнали, что не все жители поселка пользуются услугами поезда здоровья. </w:t>
      </w:r>
      <w:r w:rsidR="001B32AB" w:rsidRPr="00E552C1">
        <w:rPr>
          <w:rFonts w:ascii="Times New Roman" w:hAnsi="Times New Roman" w:cs="Times New Roman"/>
          <w:color w:val="000000" w:themeColor="text1"/>
          <w:sz w:val="24"/>
          <w:szCs w:val="24"/>
        </w:rPr>
        <w:t>Те,</w:t>
      </w:r>
      <w:r w:rsidRPr="00E552C1">
        <w:rPr>
          <w:rFonts w:ascii="Times New Roman" w:hAnsi="Times New Roman" w:cs="Times New Roman"/>
          <w:color w:val="000000" w:themeColor="text1"/>
          <w:sz w:val="24"/>
          <w:szCs w:val="24"/>
        </w:rPr>
        <w:t xml:space="preserve"> кто посещает поезд здоровья, делают это в основном с  целью получения  консультации врача. Большинства опрошенных </w:t>
      </w:r>
      <w:proofErr w:type="gramStart"/>
      <w:r w:rsidRPr="00E552C1">
        <w:rPr>
          <w:rFonts w:ascii="Times New Roman" w:hAnsi="Times New Roman" w:cs="Times New Roman"/>
          <w:color w:val="000000" w:themeColor="text1"/>
          <w:sz w:val="24"/>
          <w:szCs w:val="24"/>
        </w:rPr>
        <w:t>удовлетворены</w:t>
      </w:r>
      <w:proofErr w:type="gramEnd"/>
      <w:r w:rsidRPr="00E552C1">
        <w:rPr>
          <w:rFonts w:ascii="Times New Roman" w:hAnsi="Times New Roman" w:cs="Times New Roman"/>
          <w:color w:val="000000" w:themeColor="text1"/>
          <w:sz w:val="24"/>
          <w:szCs w:val="24"/>
        </w:rPr>
        <w:t xml:space="preserve"> качеством  предоставляемых услуг</w:t>
      </w:r>
      <w:r w:rsidR="001B32AB" w:rsidRPr="00E552C1">
        <w:rPr>
          <w:rFonts w:ascii="Times New Roman" w:hAnsi="Times New Roman" w:cs="Times New Roman"/>
          <w:color w:val="000000" w:themeColor="text1"/>
          <w:sz w:val="24"/>
          <w:szCs w:val="24"/>
        </w:rPr>
        <w:t>.</w:t>
      </w:r>
      <w:r w:rsidRPr="00E552C1">
        <w:rPr>
          <w:rFonts w:ascii="Times New Roman" w:hAnsi="Times New Roman" w:cs="Times New Roman"/>
          <w:color w:val="000000" w:themeColor="text1"/>
          <w:sz w:val="24"/>
          <w:szCs w:val="24"/>
        </w:rPr>
        <w:t xml:space="preserve"> </w:t>
      </w:r>
    </w:p>
    <w:p w:rsidR="00085EE2" w:rsidRPr="00E552C1" w:rsidRDefault="00085EE2" w:rsidP="00E552C1">
      <w:pPr>
        <w:spacing w:after="0" w:line="360" w:lineRule="auto"/>
        <w:ind w:left="-284" w:firstLine="709"/>
        <w:jc w:val="both"/>
        <w:rPr>
          <w:rFonts w:ascii="Times New Roman" w:hAnsi="Times New Roman" w:cs="Times New Roman"/>
          <w:b/>
          <w:color w:val="000000" w:themeColor="text1"/>
          <w:sz w:val="24"/>
          <w:szCs w:val="24"/>
        </w:rPr>
      </w:pPr>
    </w:p>
    <w:p w:rsidR="00085EE2" w:rsidRPr="00E552C1" w:rsidRDefault="00085EE2" w:rsidP="00E552C1">
      <w:pPr>
        <w:spacing w:after="0" w:line="360" w:lineRule="auto"/>
        <w:ind w:left="-284" w:firstLine="709"/>
        <w:jc w:val="both"/>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6E6977" w:rsidP="00E552C1">
      <w:pPr>
        <w:spacing w:after="0" w:line="360" w:lineRule="auto"/>
        <w:ind w:left="-284" w:firstLine="992"/>
        <w:jc w:val="center"/>
        <w:rPr>
          <w:rFonts w:ascii="Times New Roman" w:hAnsi="Times New Roman" w:cs="Times New Roman"/>
          <w:b/>
          <w:color w:val="000000" w:themeColor="text1"/>
          <w:sz w:val="24"/>
          <w:szCs w:val="24"/>
        </w:rPr>
      </w:pPr>
    </w:p>
    <w:p w:rsidR="00085EE2" w:rsidRPr="00E552C1" w:rsidRDefault="00085EE2" w:rsidP="00E552C1">
      <w:pPr>
        <w:spacing w:after="0" w:line="360" w:lineRule="auto"/>
        <w:ind w:left="-284" w:firstLine="992"/>
        <w:jc w:val="center"/>
        <w:rPr>
          <w:rFonts w:ascii="Times New Roman" w:hAnsi="Times New Roman" w:cs="Times New Roman"/>
          <w:b/>
          <w:color w:val="000000" w:themeColor="text1"/>
          <w:sz w:val="24"/>
          <w:szCs w:val="24"/>
        </w:rPr>
      </w:pPr>
      <w:r w:rsidRPr="00E552C1">
        <w:rPr>
          <w:rFonts w:ascii="Times New Roman" w:hAnsi="Times New Roman" w:cs="Times New Roman"/>
          <w:b/>
          <w:color w:val="000000" w:themeColor="text1"/>
          <w:sz w:val="24"/>
          <w:szCs w:val="24"/>
        </w:rPr>
        <w:lastRenderedPageBreak/>
        <w:t>Список использованных источников информации</w:t>
      </w:r>
    </w:p>
    <w:p w:rsidR="00016ADE" w:rsidRPr="00E552C1" w:rsidRDefault="00016ADE" w:rsidP="00E552C1">
      <w:pPr>
        <w:spacing w:after="0" w:line="360" w:lineRule="auto"/>
        <w:ind w:left="-284" w:firstLine="992"/>
        <w:jc w:val="center"/>
        <w:rPr>
          <w:rFonts w:ascii="Times New Roman" w:hAnsi="Times New Roman" w:cs="Times New Roman"/>
          <w:b/>
          <w:color w:val="000000" w:themeColor="text1"/>
          <w:sz w:val="24"/>
          <w:szCs w:val="24"/>
        </w:rPr>
      </w:pPr>
    </w:p>
    <w:p w:rsidR="006E6977" w:rsidRPr="00E552C1" w:rsidRDefault="00016ADE" w:rsidP="00E552C1">
      <w:pPr>
        <w:spacing w:after="0" w:line="360" w:lineRule="auto"/>
        <w:jc w:val="both"/>
        <w:rPr>
          <w:rFonts w:ascii="Times New Roman" w:hAnsi="Times New Roman" w:cs="Times New Roman"/>
          <w:sz w:val="24"/>
          <w:szCs w:val="24"/>
        </w:rPr>
      </w:pPr>
      <w:r w:rsidRPr="00E552C1">
        <w:rPr>
          <w:rFonts w:ascii="Times New Roman" w:hAnsi="Times New Roman" w:cs="Times New Roman"/>
          <w:sz w:val="24"/>
          <w:szCs w:val="24"/>
        </w:rPr>
        <w:t>1.</w:t>
      </w:r>
      <w:r w:rsidR="006E6977" w:rsidRPr="00E552C1">
        <w:rPr>
          <w:rFonts w:ascii="Times New Roman" w:hAnsi="Times New Roman" w:cs="Times New Roman"/>
          <w:sz w:val="24"/>
          <w:szCs w:val="24"/>
        </w:rPr>
        <w:t xml:space="preserve">Поезд здоровья «Святитель Лука» </w:t>
      </w:r>
      <w:hyperlink r:id="rId15" w:history="1">
        <w:r w:rsidR="006E6977" w:rsidRPr="00E552C1">
          <w:rPr>
            <w:rStyle w:val="a6"/>
            <w:rFonts w:ascii="Times New Roman" w:hAnsi="Times New Roman" w:cs="Times New Roman"/>
            <w:color w:val="auto"/>
            <w:sz w:val="24"/>
            <w:szCs w:val="24"/>
          </w:rPr>
          <w:t>https://kras.rzd.ru/ru/3392</w:t>
        </w:r>
      </w:hyperlink>
      <w:r w:rsidR="006E6977" w:rsidRPr="00E552C1">
        <w:rPr>
          <w:rFonts w:ascii="Times New Roman" w:hAnsi="Times New Roman" w:cs="Times New Roman"/>
          <w:sz w:val="24"/>
          <w:szCs w:val="24"/>
        </w:rPr>
        <w:t xml:space="preserve"> 10.09.22</w:t>
      </w:r>
      <w:r w:rsidR="00EA3764" w:rsidRPr="00E552C1">
        <w:rPr>
          <w:rFonts w:ascii="Times New Roman" w:hAnsi="Times New Roman" w:cs="Times New Roman"/>
          <w:sz w:val="24"/>
          <w:szCs w:val="24"/>
        </w:rPr>
        <w:t>г.</w:t>
      </w:r>
    </w:p>
    <w:p w:rsidR="006E6977" w:rsidRPr="00E552C1" w:rsidRDefault="00016ADE" w:rsidP="00E552C1">
      <w:pPr>
        <w:pStyle w:val="1"/>
        <w:spacing w:before="0" w:after="119" w:line="360" w:lineRule="auto"/>
        <w:jc w:val="both"/>
        <w:rPr>
          <w:rFonts w:ascii="Times New Roman" w:hAnsi="Times New Roman" w:cs="Times New Roman"/>
          <w:b w:val="0"/>
          <w:color w:val="auto"/>
          <w:sz w:val="24"/>
          <w:szCs w:val="24"/>
        </w:rPr>
      </w:pPr>
      <w:r w:rsidRPr="00E552C1">
        <w:rPr>
          <w:rFonts w:ascii="Times New Roman" w:hAnsi="Times New Roman" w:cs="Times New Roman"/>
          <w:b w:val="0"/>
          <w:color w:val="auto"/>
          <w:sz w:val="24"/>
          <w:szCs w:val="24"/>
        </w:rPr>
        <w:t>2.</w:t>
      </w:r>
      <w:r w:rsidR="006E6977" w:rsidRPr="00E552C1">
        <w:rPr>
          <w:rFonts w:ascii="Times New Roman" w:hAnsi="Times New Roman" w:cs="Times New Roman"/>
          <w:b w:val="0"/>
          <w:color w:val="auto"/>
          <w:sz w:val="24"/>
          <w:szCs w:val="24"/>
        </w:rPr>
        <w:t xml:space="preserve">Расписание движения поезда здоровья "Святой Лука" в Красноярске </w:t>
      </w:r>
      <w:hyperlink r:id="rId16" w:history="1">
        <w:r w:rsidR="006E6977" w:rsidRPr="00E552C1">
          <w:rPr>
            <w:rStyle w:val="a6"/>
            <w:rFonts w:ascii="Times New Roman" w:hAnsi="Times New Roman" w:cs="Times New Roman"/>
            <w:b w:val="0"/>
            <w:color w:val="auto"/>
            <w:sz w:val="24"/>
            <w:szCs w:val="24"/>
          </w:rPr>
          <w:t>https://krasgmu.net/publ/raspisanie_dvizhenija_poezda_zdorovja_svjatoj_luka_v_krasnojarske/2-1-0-1308</w:t>
        </w:r>
      </w:hyperlink>
      <w:r w:rsidR="006E6977" w:rsidRPr="00E552C1">
        <w:rPr>
          <w:rFonts w:ascii="Times New Roman" w:hAnsi="Times New Roman" w:cs="Times New Roman"/>
          <w:b w:val="0"/>
          <w:color w:val="auto"/>
          <w:sz w:val="24"/>
          <w:szCs w:val="24"/>
        </w:rPr>
        <w:t xml:space="preserve"> </w:t>
      </w:r>
      <w:r w:rsidRPr="00E552C1">
        <w:rPr>
          <w:rFonts w:ascii="Times New Roman" w:hAnsi="Times New Roman" w:cs="Times New Roman"/>
          <w:b w:val="0"/>
          <w:color w:val="auto"/>
          <w:sz w:val="24"/>
          <w:szCs w:val="24"/>
        </w:rPr>
        <w:t>16</w:t>
      </w:r>
      <w:r w:rsidR="006E6977" w:rsidRPr="00E552C1">
        <w:rPr>
          <w:rFonts w:ascii="Times New Roman" w:hAnsi="Times New Roman" w:cs="Times New Roman"/>
          <w:b w:val="0"/>
          <w:color w:val="auto"/>
          <w:sz w:val="24"/>
          <w:szCs w:val="24"/>
        </w:rPr>
        <w:t>.09.22</w:t>
      </w:r>
      <w:r w:rsidR="00EA3764" w:rsidRPr="00E552C1">
        <w:rPr>
          <w:rFonts w:ascii="Times New Roman" w:hAnsi="Times New Roman" w:cs="Times New Roman"/>
          <w:b w:val="0"/>
          <w:color w:val="auto"/>
          <w:sz w:val="24"/>
          <w:szCs w:val="24"/>
        </w:rPr>
        <w:t>г.</w:t>
      </w:r>
    </w:p>
    <w:p w:rsidR="006E6977" w:rsidRPr="00E552C1" w:rsidRDefault="006E6977" w:rsidP="00E552C1">
      <w:pPr>
        <w:pStyle w:val="1"/>
        <w:shd w:val="clear" w:color="auto" w:fill="FFFFFF"/>
        <w:spacing w:before="0" w:line="360" w:lineRule="auto"/>
        <w:jc w:val="both"/>
        <w:textAlignment w:val="center"/>
        <w:rPr>
          <w:rFonts w:ascii="Times New Roman" w:hAnsi="Times New Roman" w:cs="Times New Roman"/>
          <w:b w:val="0"/>
          <w:color w:val="auto"/>
          <w:sz w:val="24"/>
          <w:szCs w:val="24"/>
          <w:bdr w:val="none" w:sz="0" w:space="0" w:color="auto" w:frame="1"/>
        </w:rPr>
      </w:pPr>
      <w:r w:rsidRPr="00E552C1">
        <w:rPr>
          <w:rFonts w:ascii="Times New Roman" w:hAnsi="Times New Roman" w:cs="Times New Roman"/>
          <w:b w:val="0"/>
          <w:color w:val="auto"/>
          <w:sz w:val="24"/>
          <w:szCs w:val="24"/>
          <w:bdr w:val="none" w:sz="0" w:space="0" w:color="auto" w:frame="1"/>
        </w:rPr>
        <w:t xml:space="preserve">3.Поезд здоровья </w:t>
      </w:r>
      <w:proofErr w:type="spellStart"/>
      <w:r w:rsidRPr="00E552C1">
        <w:rPr>
          <w:rFonts w:ascii="Times New Roman" w:hAnsi="Times New Roman" w:cs="Times New Roman"/>
          <w:b w:val="0"/>
          <w:color w:val="auto"/>
          <w:sz w:val="24"/>
          <w:szCs w:val="24"/>
          <w:bdr w:val="none" w:sz="0" w:space="0" w:color="auto" w:frame="1"/>
        </w:rPr>
        <w:t>КрасЖД</w:t>
      </w:r>
      <w:proofErr w:type="spellEnd"/>
      <w:r w:rsidRPr="00E552C1">
        <w:rPr>
          <w:rFonts w:ascii="Times New Roman" w:hAnsi="Times New Roman" w:cs="Times New Roman"/>
          <w:b w:val="0"/>
          <w:color w:val="auto"/>
          <w:sz w:val="24"/>
          <w:szCs w:val="24"/>
          <w:bdr w:val="none" w:sz="0" w:space="0" w:color="auto" w:frame="1"/>
        </w:rPr>
        <w:t xml:space="preserve"> «Святитель Лука» в сентябре отправится в Хакасию и на юг Красноярского края </w:t>
      </w:r>
      <w:hyperlink r:id="rId17" w:history="1">
        <w:r w:rsidRPr="00E552C1">
          <w:rPr>
            <w:rStyle w:val="a6"/>
            <w:rFonts w:ascii="Times New Roman" w:hAnsi="Times New Roman" w:cs="Times New Roman"/>
            <w:b w:val="0"/>
            <w:color w:val="auto"/>
            <w:sz w:val="24"/>
            <w:szCs w:val="24"/>
            <w:bdr w:val="none" w:sz="0" w:space="0" w:color="auto" w:frame="1"/>
          </w:rPr>
          <w:t>https://news.mail.ru/society/52766529/</w:t>
        </w:r>
      </w:hyperlink>
      <w:r w:rsidR="00016ADE" w:rsidRPr="00E552C1">
        <w:rPr>
          <w:rFonts w:ascii="Times New Roman" w:hAnsi="Times New Roman" w:cs="Times New Roman"/>
          <w:b w:val="0"/>
          <w:color w:val="auto"/>
          <w:sz w:val="24"/>
          <w:szCs w:val="24"/>
          <w:bdr w:val="none" w:sz="0" w:space="0" w:color="auto" w:frame="1"/>
        </w:rPr>
        <w:t xml:space="preserve"> 2</w:t>
      </w:r>
      <w:r w:rsidRPr="00E552C1">
        <w:rPr>
          <w:rFonts w:ascii="Times New Roman" w:hAnsi="Times New Roman" w:cs="Times New Roman"/>
          <w:b w:val="0"/>
          <w:color w:val="auto"/>
          <w:sz w:val="24"/>
          <w:szCs w:val="24"/>
          <w:bdr w:val="none" w:sz="0" w:space="0" w:color="auto" w:frame="1"/>
        </w:rPr>
        <w:t>6.</w:t>
      </w:r>
      <w:r w:rsidR="00016ADE" w:rsidRPr="00E552C1">
        <w:rPr>
          <w:rFonts w:ascii="Times New Roman" w:hAnsi="Times New Roman" w:cs="Times New Roman"/>
          <w:b w:val="0"/>
          <w:color w:val="auto"/>
          <w:sz w:val="24"/>
          <w:szCs w:val="24"/>
          <w:bdr w:val="none" w:sz="0" w:space="0" w:color="auto" w:frame="1"/>
        </w:rPr>
        <w:t>09</w:t>
      </w:r>
      <w:r w:rsidRPr="00E552C1">
        <w:rPr>
          <w:rFonts w:ascii="Times New Roman" w:hAnsi="Times New Roman" w:cs="Times New Roman"/>
          <w:b w:val="0"/>
          <w:color w:val="auto"/>
          <w:sz w:val="24"/>
          <w:szCs w:val="24"/>
          <w:bdr w:val="none" w:sz="0" w:space="0" w:color="auto" w:frame="1"/>
        </w:rPr>
        <w:t>.22</w:t>
      </w:r>
      <w:r w:rsidR="00EA3764" w:rsidRPr="00E552C1">
        <w:rPr>
          <w:rFonts w:ascii="Times New Roman" w:hAnsi="Times New Roman" w:cs="Times New Roman"/>
          <w:b w:val="0"/>
          <w:color w:val="auto"/>
          <w:sz w:val="24"/>
          <w:szCs w:val="24"/>
          <w:bdr w:val="none" w:sz="0" w:space="0" w:color="auto" w:frame="1"/>
        </w:rPr>
        <w:t>г.</w:t>
      </w:r>
    </w:p>
    <w:p w:rsidR="006E6977" w:rsidRPr="00E552C1" w:rsidRDefault="006E6977" w:rsidP="00E552C1">
      <w:pPr>
        <w:pStyle w:val="1"/>
        <w:shd w:val="clear" w:color="auto" w:fill="F3F3F3"/>
        <w:spacing w:before="0" w:line="360" w:lineRule="auto"/>
        <w:jc w:val="both"/>
        <w:rPr>
          <w:rFonts w:ascii="Times New Roman" w:hAnsi="Times New Roman" w:cs="Times New Roman"/>
          <w:b w:val="0"/>
          <w:color w:val="auto"/>
          <w:sz w:val="24"/>
          <w:szCs w:val="24"/>
        </w:rPr>
      </w:pPr>
      <w:r w:rsidRPr="00E552C1">
        <w:rPr>
          <w:rFonts w:ascii="Times New Roman" w:hAnsi="Times New Roman" w:cs="Times New Roman"/>
          <w:b w:val="0"/>
          <w:color w:val="auto"/>
          <w:sz w:val="24"/>
          <w:szCs w:val="24"/>
        </w:rPr>
        <w:t>4.</w:t>
      </w:r>
      <w:r w:rsidR="00923A0F" w:rsidRPr="00E552C1">
        <w:rPr>
          <w:rFonts w:ascii="Times New Roman" w:hAnsi="Times New Roman" w:cs="Times New Roman"/>
          <w:b w:val="0"/>
          <w:color w:val="auto"/>
          <w:sz w:val="24"/>
          <w:szCs w:val="24"/>
        </w:rPr>
        <w:t xml:space="preserve"> </w:t>
      </w:r>
      <w:r w:rsidR="00016ADE" w:rsidRPr="00E552C1">
        <w:rPr>
          <w:rFonts w:ascii="Times New Roman" w:hAnsi="Times New Roman" w:cs="Times New Roman"/>
          <w:b w:val="0"/>
          <w:color w:val="auto"/>
          <w:sz w:val="24"/>
          <w:szCs w:val="24"/>
        </w:rPr>
        <w:t>И</w:t>
      </w:r>
      <w:r w:rsidR="00923A0F" w:rsidRPr="00E552C1">
        <w:rPr>
          <w:rFonts w:ascii="Times New Roman" w:hAnsi="Times New Roman" w:cs="Times New Roman"/>
          <w:b w:val="0"/>
          <w:color w:val="auto"/>
          <w:sz w:val="24"/>
          <w:szCs w:val="24"/>
        </w:rPr>
        <w:t>стория создания. Поезд здоровья «Святитель Лука»</w:t>
      </w:r>
      <w:r w:rsidR="00016ADE" w:rsidRPr="00E552C1">
        <w:rPr>
          <w:rFonts w:ascii="Times New Roman" w:hAnsi="Times New Roman" w:cs="Times New Roman"/>
          <w:b w:val="0"/>
          <w:color w:val="auto"/>
          <w:sz w:val="24"/>
          <w:szCs w:val="24"/>
        </w:rPr>
        <w:t xml:space="preserve"> </w:t>
      </w:r>
      <w:hyperlink r:id="rId18" w:history="1">
        <w:r w:rsidR="00016ADE" w:rsidRPr="00E552C1">
          <w:rPr>
            <w:rStyle w:val="a6"/>
            <w:rFonts w:ascii="Times New Roman" w:hAnsi="Times New Roman" w:cs="Times New Roman"/>
            <w:b w:val="0"/>
            <w:color w:val="auto"/>
            <w:sz w:val="24"/>
            <w:szCs w:val="24"/>
          </w:rPr>
          <w:t>https://kras.rzd.ru/ru/3392/page/103290?id=3598</w:t>
        </w:r>
      </w:hyperlink>
      <w:r w:rsidR="00016ADE" w:rsidRPr="00E552C1">
        <w:rPr>
          <w:rFonts w:ascii="Times New Roman" w:hAnsi="Times New Roman" w:cs="Times New Roman"/>
          <w:b w:val="0"/>
          <w:color w:val="auto"/>
          <w:sz w:val="24"/>
          <w:szCs w:val="24"/>
        </w:rPr>
        <w:t xml:space="preserve"> 03.10.22</w:t>
      </w:r>
      <w:r w:rsidR="00EA3764" w:rsidRPr="00E552C1">
        <w:rPr>
          <w:rFonts w:ascii="Times New Roman" w:hAnsi="Times New Roman" w:cs="Times New Roman"/>
          <w:b w:val="0"/>
          <w:color w:val="auto"/>
          <w:sz w:val="24"/>
          <w:szCs w:val="24"/>
        </w:rPr>
        <w:t>г.</w:t>
      </w:r>
    </w:p>
    <w:p w:rsidR="00016ADE" w:rsidRPr="00E552C1" w:rsidRDefault="00016ADE" w:rsidP="00E552C1">
      <w:pPr>
        <w:pStyle w:val="1"/>
        <w:shd w:val="clear" w:color="auto" w:fill="FFFFFF"/>
        <w:spacing w:before="0" w:line="360" w:lineRule="auto"/>
        <w:jc w:val="both"/>
        <w:rPr>
          <w:rFonts w:ascii="Times New Roman" w:hAnsi="Times New Roman" w:cs="Times New Roman"/>
          <w:b w:val="0"/>
          <w:color w:val="auto"/>
          <w:sz w:val="24"/>
          <w:szCs w:val="24"/>
        </w:rPr>
      </w:pPr>
      <w:r w:rsidRPr="00E552C1">
        <w:rPr>
          <w:rFonts w:ascii="Times New Roman" w:hAnsi="Times New Roman" w:cs="Times New Roman"/>
          <w:b w:val="0"/>
          <w:color w:val="auto"/>
          <w:sz w:val="24"/>
          <w:szCs w:val="24"/>
        </w:rPr>
        <w:t xml:space="preserve">5. «10 лет сквозь горы и тайгу»: как устроен красноярский Поезд здоровья. </w:t>
      </w:r>
      <w:hyperlink r:id="rId19" w:history="1">
        <w:r w:rsidRPr="00E552C1">
          <w:rPr>
            <w:rStyle w:val="a6"/>
            <w:rFonts w:ascii="Times New Roman" w:hAnsi="Times New Roman" w:cs="Times New Roman"/>
            <w:b w:val="0"/>
            <w:color w:val="auto"/>
            <w:sz w:val="24"/>
            <w:szCs w:val="24"/>
          </w:rPr>
          <w:t>https://newslab.ru/article/774520</w:t>
        </w:r>
      </w:hyperlink>
      <w:r w:rsidRPr="00E552C1">
        <w:rPr>
          <w:rFonts w:ascii="Times New Roman" w:hAnsi="Times New Roman" w:cs="Times New Roman"/>
          <w:b w:val="0"/>
          <w:color w:val="auto"/>
          <w:sz w:val="24"/>
          <w:szCs w:val="24"/>
        </w:rPr>
        <w:t xml:space="preserve"> 19.10.22</w:t>
      </w:r>
      <w:r w:rsidR="00EA3764" w:rsidRPr="00E552C1">
        <w:rPr>
          <w:rFonts w:ascii="Times New Roman" w:hAnsi="Times New Roman" w:cs="Times New Roman"/>
          <w:b w:val="0"/>
          <w:color w:val="auto"/>
          <w:sz w:val="24"/>
          <w:szCs w:val="24"/>
        </w:rPr>
        <w:t>г.</w:t>
      </w:r>
    </w:p>
    <w:p w:rsidR="00016ADE" w:rsidRPr="00E552C1" w:rsidRDefault="00016ADE" w:rsidP="00E552C1">
      <w:pPr>
        <w:spacing w:line="360" w:lineRule="auto"/>
        <w:rPr>
          <w:sz w:val="24"/>
          <w:szCs w:val="24"/>
        </w:rPr>
      </w:pPr>
    </w:p>
    <w:p w:rsidR="00016ADE" w:rsidRPr="00E552C1" w:rsidRDefault="00016ADE" w:rsidP="00E552C1">
      <w:pPr>
        <w:spacing w:line="360" w:lineRule="auto"/>
        <w:rPr>
          <w:sz w:val="24"/>
          <w:szCs w:val="24"/>
        </w:rPr>
      </w:pPr>
    </w:p>
    <w:p w:rsidR="00016ADE" w:rsidRPr="00E552C1" w:rsidRDefault="00016ADE" w:rsidP="00E552C1">
      <w:pPr>
        <w:spacing w:line="360" w:lineRule="auto"/>
        <w:rPr>
          <w:sz w:val="24"/>
          <w:szCs w:val="24"/>
        </w:rPr>
      </w:pPr>
    </w:p>
    <w:p w:rsidR="006E6977" w:rsidRPr="00E552C1" w:rsidRDefault="006E6977" w:rsidP="00E552C1">
      <w:pPr>
        <w:pStyle w:val="1"/>
        <w:shd w:val="clear" w:color="auto" w:fill="F3F3F3"/>
        <w:spacing w:before="0" w:line="360" w:lineRule="auto"/>
        <w:rPr>
          <w:rFonts w:ascii="Arial" w:hAnsi="Arial" w:cs="Arial"/>
          <w:color w:val="1F1F24"/>
          <w:sz w:val="24"/>
          <w:szCs w:val="24"/>
        </w:rPr>
      </w:pPr>
    </w:p>
    <w:p w:rsidR="009E5679" w:rsidRPr="00E552C1" w:rsidRDefault="009E5679" w:rsidP="00E552C1">
      <w:pPr>
        <w:spacing w:after="0" w:line="360" w:lineRule="auto"/>
        <w:ind w:firstLine="709"/>
        <w:jc w:val="both"/>
        <w:rPr>
          <w:sz w:val="24"/>
          <w:szCs w:val="24"/>
        </w:rPr>
      </w:pPr>
    </w:p>
    <w:sectPr w:rsidR="009E5679" w:rsidRPr="00E552C1" w:rsidSect="00E552C1">
      <w:footerReference w:type="default" r:id="rId20"/>
      <w:pgSz w:w="11906" w:h="16838"/>
      <w:pgMar w:top="1134"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776" w:rsidRDefault="002E4776" w:rsidP="002E4776">
      <w:pPr>
        <w:spacing w:after="0" w:line="240" w:lineRule="auto"/>
      </w:pPr>
      <w:r>
        <w:separator/>
      </w:r>
    </w:p>
  </w:endnote>
  <w:endnote w:type="continuationSeparator" w:id="1">
    <w:p w:rsidR="002E4776" w:rsidRDefault="002E4776" w:rsidP="002E47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71501"/>
      <w:docPartObj>
        <w:docPartGallery w:val="Page Numbers (Bottom of Page)"/>
        <w:docPartUnique/>
      </w:docPartObj>
    </w:sdtPr>
    <w:sdtContent>
      <w:p w:rsidR="002E4776" w:rsidRDefault="00726435">
        <w:pPr>
          <w:pStyle w:val="ac"/>
          <w:jc w:val="right"/>
        </w:pPr>
        <w:fldSimple w:instr=" PAGE   \* MERGEFORMAT ">
          <w:r w:rsidR="00AB47D9">
            <w:rPr>
              <w:noProof/>
            </w:rPr>
            <w:t>14</w:t>
          </w:r>
        </w:fldSimple>
      </w:p>
    </w:sdtContent>
  </w:sdt>
  <w:p w:rsidR="002E4776" w:rsidRDefault="002E477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776" w:rsidRDefault="002E4776" w:rsidP="002E4776">
      <w:pPr>
        <w:spacing w:after="0" w:line="240" w:lineRule="auto"/>
      </w:pPr>
      <w:r>
        <w:separator/>
      </w:r>
    </w:p>
  </w:footnote>
  <w:footnote w:type="continuationSeparator" w:id="1">
    <w:p w:rsidR="002E4776" w:rsidRDefault="002E4776" w:rsidP="002E47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B5FCB"/>
    <w:multiLevelType w:val="multilevel"/>
    <w:tmpl w:val="6582A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A33C46"/>
    <w:multiLevelType w:val="hybridMultilevel"/>
    <w:tmpl w:val="6FBE66E8"/>
    <w:lvl w:ilvl="0" w:tplc="01DEF3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D002FC1"/>
    <w:multiLevelType w:val="hybridMultilevel"/>
    <w:tmpl w:val="DB829D86"/>
    <w:lvl w:ilvl="0" w:tplc="5672C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113F5E"/>
    <w:multiLevelType w:val="multilevel"/>
    <w:tmpl w:val="7168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230A7"/>
    <w:multiLevelType w:val="hybridMultilevel"/>
    <w:tmpl w:val="77964310"/>
    <w:lvl w:ilvl="0" w:tplc="455AFE76">
      <w:start w:val="1"/>
      <w:numFmt w:val="bullet"/>
      <w:lvlText w:val="-"/>
      <w:lvlJc w:val="left"/>
      <w:pPr>
        <w:tabs>
          <w:tab w:val="num" w:pos="720"/>
        </w:tabs>
        <w:ind w:left="720" w:hanging="360"/>
      </w:pPr>
      <w:rPr>
        <w:rFonts w:ascii="Times New Roman" w:hAnsi="Times New Roman" w:hint="default"/>
      </w:rPr>
    </w:lvl>
    <w:lvl w:ilvl="1" w:tplc="9B64FB04" w:tentative="1">
      <w:start w:val="1"/>
      <w:numFmt w:val="bullet"/>
      <w:lvlText w:val="-"/>
      <w:lvlJc w:val="left"/>
      <w:pPr>
        <w:tabs>
          <w:tab w:val="num" w:pos="1440"/>
        </w:tabs>
        <w:ind w:left="1440" w:hanging="360"/>
      </w:pPr>
      <w:rPr>
        <w:rFonts w:ascii="Times New Roman" w:hAnsi="Times New Roman" w:hint="default"/>
      </w:rPr>
    </w:lvl>
    <w:lvl w:ilvl="2" w:tplc="6C4E6D86" w:tentative="1">
      <w:start w:val="1"/>
      <w:numFmt w:val="bullet"/>
      <w:lvlText w:val="-"/>
      <w:lvlJc w:val="left"/>
      <w:pPr>
        <w:tabs>
          <w:tab w:val="num" w:pos="2160"/>
        </w:tabs>
        <w:ind w:left="2160" w:hanging="360"/>
      </w:pPr>
      <w:rPr>
        <w:rFonts w:ascii="Times New Roman" w:hAnsi="Times New Roman" w:hint="default"/>
      </w:rPr>
    </w:lvl>
    <w:lvl w:ilvl="3" w:tplc="44FCF18C" w:tentative="1">
      <w:start w:val="1"/>
      <w:numFmt w:val="bullet"/>
      <w:lvlText w:val="-"/>
      <w:lvlJc w:val="left"/>
      <w:pPr>
        <w:tabs>
          <w:tab w:val="num" w:pos="2880"/>
        </w:tabs>
        <w:ind w:left="2880" w:hanging="360"/>
      </w:pPr>
      <w:rPr>
        <w:rFonts w:ascii="Times New Roman" w:hAnsi="Times New Roman" w:hint="default"/>
      </w:rPr>
    </w:lvl>
    <w:lvl w:ilvl="4" w:tplc="4DEEFFD4" w:tentative="1">
      <w:start w:val="1"/>
      <w:numFmt w:val="bullet"/>
      <w:lvlText w:val="-"/>
      <w:lvlJc w:val="left"/>
      <w:pPr>
        <w:tabs>
          <w:tab w:val="num" w:pos="3600"/>
        </w:tabs>
        <w:ind w:left="3600" w:hanging="360"/>
      </w:pPr>
      <w:rPr>
        <w:rFonts w:ascii="Times New Roman" w:hAnsi="Times New Roman" w:hint="default"/>
      </w:rPr>
    </w:lvl>
    <w:lvl w:ilvl="5" w:tplc="10109BD2" w:tentative="1">
      <w:start w:val="1"/>
      <w:numFmt w:val="bullet"/>
      <w:lvlText w:val="-"/>
      <w:lvlJc w:val="left"/>
      <w:pPr>
        <w:tabs>
          <w:tab w:val="num" w:pos="4320"/>
        </w:tabs>
        <w:ind w:left="4320" w:hanging="360"/>
      </w:pPr>
      <w:rPr>
        <w:rFonts w:ascii="Times New Roman" w:hAnsi="Times New Roman" w:hint="default"/>
      </w:rPr>
    </w:lvl>
    <w:lvl w:ilvl="6" w:tplc="4B905A0A" w:tentative="1">
      <w:start w:val="1"/>
      <w:numFmt w:val="bullet"/>
      <w:lvlText w:val="-"/>
      <w:lvlJc w:val="left"/>
      <w:pPr>
        <w:tabs>
          <w:tab w:val="num" w:pos="5040"/>
        </w:tabs>
        <w:ind w:left="5040" w:hanging="360"/>
      </w:pPr>
      <w:rPr>
        <w:rFonts w:ascii="Times New Roman" w:hAnsi="Times New Roman" w:hint="default"/>
      </w:rPr>
    </w:lvl>
    <w:lvl w:ilvl="7" w:tplc="BD446956" w:tentative="1">
      <w:start w:val="1"/>
      <w:numFmt w:val="bullet"/>
      <w:lvlText w:val="-"/>
      <w:lvlJc w:val="left"/>
      <w:pPr>
        <w:tabs>
          <w:tab w:val="num" w:pos="5760"/>
        </w:tabs>
        <w:ind w:left="5760" w:hanging="360"/>
      </w:pPr>
      <w:rPr>
        <w:rFonts w:ascii="Times New Roman" w:hAnsi="Times New Roman" w:hint="default"/>
      </w:rPr>
    </w:lvl>
    <w:lvl w:ilvl="8" w:tplc="79F4FE22" w:tentative="1">
      <w:start w:val="1"/>
      <w:numFmt w:val="bullet"/>
      <w:lvlText w:val="-"/>
      <w:lvlJc w:val="left"/>
      <w:pPr>
        <w:tabs>
          <w:tab w:val="num" w:pos="6480"/>
        </w:tabs>
        <w:ind w:left="6480" w:hanging="360"/>
      </w:pPr>
      <w:rPr>
        <w:rFonts w:ascii="Times New Roman" w:hAnsi="Times New Roman" w:hint="default"/>
      </w:rPr>
    </w:lvl>
  </w:abstractNum>
  <w:abstractNum w:abstractNumId="5">
    <w:nsid w:val="50B74B0B"/>
    <w:multiLevelType w:val="hybridMultilevel"/>
    <w:tmpl w:val="6FBE66E8"/>
    <w:lvl w:ilvl="0" w:tplc="01DEF3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1E3308C"/>
    <w:multiLevelType w:val="multilevel"/>
    <w:tmpl w:val="3D287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EF57C3"/>
    <w:multiLevelType w:val="multilevel"/>
    <w:tmpl w:val="4F26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BD692C"/>
    <w:multiLevelType w:val="hybridMultilevel"/>
    <w:tmpl w:val="6FBE66E8"/>
    <w:lvl w:ilvl="0" w:tplc="01DEF3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84211AF"/>
    <w:multiLevelType w:val="multilevel"/>
    <w:tmpl w:val="408A6D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hAnsiTheme="minorHAnsi" w:cstheme="minorBidi" w:hint="default"/>
        <w:b w:val="0"/>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845A45"/>
    <w:multiLevelType w:val="multilevel"/>
    <w:tmpl w:val="B87E2FE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9"/>
  </w:num>
  <w:num w:numId="4">
    <w:abstractNumId w:val="7"/>
  </w:num>
  <w:num w:numId="5">
    <w:abstractNumId w:val="6"/>
  </w:num>
  <w:num w:numId="6">
    <w:abstractNumId w:val="10"/>
  </w:num>
  <w:num w:numId="7">
    <w:abstractNumId w:val="2"/>
  </w:num>
  <w:num w:numId="8">
    <w:abstractNumId w:val="5"/>
  </w:num>
  <w:num w:numId="9">
    <w:abstractNumId w:val="1"/>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footnotePr>
    <w:footnote w:id="0"/>
    <w:footnote w:id="1"/>
  </w:footnotePr>
  <w:endnotePr>
    <w:endnote w:id="0"/>
    <w:endnote w:id="1"/>
  </w:endnotePr>
  <w:compat/>
  <w:rsids>
    <w:rsidRoot w:val="000557F5"/>
    <w:rsid w:val="00016ADE"/>
    <w:rsid w:val="000557F5"/>
    <w:rsid w:val="00085EE2"/>
    <w:rsid w:val="000B18C3"/>
    <w:rsid w:val="000C02B9"/>
    <w:rsid w:val="00193058"/>
    <w:rsid w:val="001967D0"/>
    <w:rsid w:val="001A33EA"/>
    <w:rsid w:val="001A5142"/>
    <w:rsid w:val="001B32AB"/>
    <w:rsid w:val="001F1EBC"/>
    <w:rsid w:val="0028515F"/>
    <w:rsid w:val="00290B07"/>
    <w:rsid w:val="002E4776"/>
    <w:rsid w:val="002F522E"/>
    <w:rsid w:val="00312006"/>
    <w:rsid w:val="003471B0"/>
    <w:rsid w:val="00396FAF"/>
    <w:rsid w:val="00450D83"/>
    <w:rsid w:val="004553CD"/>
    <w:rsid w:val="004726D3"/>
    <w:rsid w:val="00494AF1"/>
    <w:rsid w:val="004A62F5"/>
    <w:rsid w:val="004B0779"/>
    <w:rsid w:val="004D25AD"/>
    <w:rsid w:val="005157E9"/>
    <w:rsid w:val="00526FCB"/>
    <w:rsid w:val="00602C79"/>
    <w:rsid w:val="0063622B"/>
    <w:rsid w:val="006464E3"/>
    <w:rsid w:val="006A0FE5"/>
    <w:rsid w:val="006C2E62"/>
    <w:rsid w:val="006E6977"/>
    <w:rsid w:val="00716658"/>
    <w:rsid w:val="00726435"/>
    <w:rsid w:val="007438CB"/>
    <w:rsid w:val="00750DAB"/>
    <w:rsid w:val="0076625B"/>
    <w:rsid w:val="007913F2"/>
    <w:rsid w:val="007A299A"/>
    <w:rsid w:val="007E700C"/>
    <w:rsid w:val="008222F8"/>
    <w:rsid w:val="0085595F"/>
    <w:rsid w:val="008B12BC"/>
    <w:rsid w:val="00923A0F"/>
    <w:rsid w:val="009E5679"/>
    <w:rsid w:val="00A550BA"/>
    <w:rsid w:val="00AB47D9"/>
    <w:rsid w:val="00AD71D8"/>
    <w:rsid w:val="00AF0821"/>
    <w:rsid w:val="00B13B4F"/>
    <w:rsid w:val="00B25A85"/>
    <w:rsid w:val="00B64C61"/>
    <w:rsid w:val="00C16B4E"/>
    <w:rsid w:val="00C500F7"/>
    <w:rsid w:val="00C9620F"/>
    <w:rsid w:val="00CD0078"/>
    <w:rsid w:val="00D52BFE"/>
    <w:rsid w:val="00E02C02"/>
    <w:rsid w:val="00E436A5"/>
    <w:rsid w:val="00E552C1"/>
    <w:rsid w:val="00EA3764"/>
    <w:rsid w:val="00EB7A9D"/>
    <w:rsid w:val="00F9175A"/>
    <w:rsid w:val="00F93C9D"/>
    <w:rsid w:val="00FB13FF"/>
    <w:rsid w:val="00FD698A"/>
    <w:rsid w:val="00FE0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3FF"/>
  </w:style>
  <w:style w:type="paragraph" w:styleId="1">
    <w:name w:val="heading 1"/>
    <w:basedOn w:val="a"/>
    <w:next w:val="a"/>
    <w:link w:val="10"/>
    <w:uiPriority w:val="9"/>
    <w:qFormat/>
    <w:rsid w:val="00B13B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557F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557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57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557F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0557F5"/>
    <w:rPr>
      <w:rFonts w:asciiTheme="majorHAnsi" w:eastAsiaTheme="majorEastAsia" w:hAnsiTheme="majorHAnsi" w:cstheme="majorBidi"/>
      <w:b/>
      <w:bCs/>
      <w:color w:val="4F81BD" w:themeColor="accent1"/>
    </w:rPr>
  </w:style>
  <w:style w:type="character" w:styleId="a4">
    <w:name w:val="Emphasis"/>
    <w:basedOn w:val="a0"/>
    <w:uiPriority w:val="20"/>
    <w:qFormat/>
    <w:rsid w:val="000557F5"/>
    <w:rPr>
      <w:i/>
      <w:iCs/>
    </w:rPr>
  </w:style>
  <w:style w:type="character" w:styleId="a5">
    <w:name w:val="Strong"/>
    <w:basedOn w:val="a0"/>
    <w:uiPriority w:val="22"/>
    <w:qFormat/>
    <w:rsid w:val="000557F5"/>
    <w:rPr>
      <w:b/>
      <w:bCs/>
    </w:rPr>
  </w:style>
  <w:style w:type="character" w:customStyle="1" w:styleId="10">
    <w:name w:val="Заголовок 1 Знак"/>
    <w:basedOn w:val="a0"/>
    <w:link w:val="1"/>
    <w:uiPriority w:val="9"/>
    <w:rsid w:val="00B13B4F"/>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D52BFE"/>
    <w:rPr>
      <w:color w:val="0000FF"/>
      <w:u w:val="single"/>
    </w:rPr>
  </w:style>
  <w:style w:type="paragraph" w:styleId="a7">
    <w:name w:val="List Paragraph"/>
    <w:basedOn w:val="a"/>
    <w:uiPriority w:val="34"/>
    <w:qFormat/>
    <w:rsid w:val="006E6977"/>
    <w:pPr>
      <w:ind w:left="720"/>
      <w:contextualSpacing/>
    </w:pPr>
  </w:style>
  <w:style w:type="character" w:customStyle="1" w:styleId="breadcrumbsitem">
    <w:name w:val="breadcrumbs__item"/>
    <w:basedOn w:val="a0"/>
    <w:rsid w:val="006E6977"/>
  </w:style>
  <w:style w:type="character" w:customStyle="1" w:styleId="note">
    <w:name w:val="note"/>
    <w:basedOn w:val="a0"/>
    <w:rsid w:val="006E6977"/>
  </w:style>
  <w:style w:type="character" w:customStyle="1" w:styleId="notetext">
    <w:name w:val="note__text"/>
    <w:basedOn w:val="a0"/>
    <w:rsid w:val="006E6977"/>
  </w:style>
  <w:style w:type="character" w:customStyle="1" w:styleId="linktext">
    <w:name w:val="link__text"/>
    <w:basedOn w:val="a0"/>
    <w:rsid w:val="006E6977"/>
  </w:style>
  <w:style w:type="paragraph" w:styleId="a8">
    <w:name w:val="Balloon Text"/>
    <w:basedOn w:val="a"/>
    <w:link w:val="a9"/>
    <w:uiPriority w:val="99"/>
    <w:semiHidden/>
    <w:unhideWhenUsed/>
    <w:rsid w:val="00E02C0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2C02"/>
    <w:rPr>
      <w:rFonts w:ascii="Tahoma" w:hAnsi="Tahoma" w:cs="Tahoma"/>
      <w:sz w:val="16"/>
      <w:szCs w:val="16"/>
    </w:rPr>
  </w:style>
  <w:style w:type="paragraph" w:styleId="aa">
    <w:name w:val="header"/>
    <w:basedOn w:val="a"/>
    <w:link w:val="ab"/>
    <w:uiPriority w:val="99"/>
    <w:semiHidden/>
    <w:unhideWhenUsed/>
    <w:rsid w:val="002E477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E4776"/>
  </w:style>
  <w:style w:type="paragraph" w:styleId="ac">
    <w:name w:val="footer"/>
    <w:basedOn w:val="a"/>
    <w:link w:val="ad"/>
    <w:uiPriority w:val="99"/>
    <w:unhideWhenUsed/>
    <w:rsid w:val="002E477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E4776"/>
  </w:style>
</w:styles>
</file>

<file path=word/webSettings.xml><?xml version="1.0" encoding="utf-8"?>
<w:webSettings xmlns:r="http://schemas.openxmlformats.org/officeDocument/2006/relationships" xmlns:w="http://schemas.openxmlformats.org/wordprocessingml/2006/main">
  <w:divs>
    <w:div w:id="197280259">
      <w:bodyDiv w:val="1"/>
      <w:marLeft w:val="0"/>
      <w:marRight w:val="0"/>
      <w:marTop w:val="0"/>
      <w:marBottom w:val="0"/>
      <w:divBdr>
        <w:top w:val="none" w:sz="0" w:space="0" w:color="auto"/>
        <w:left w:val="none" w:sz="0" w:space="0" w:color="auto"/>
        <w:bottom w:val="none" w:sz="0" w:space="0" w:color="auto"/>
        <w:right w:val="none" w:sz="0" w:space="0" w:color="auto"/>
      </w:divBdr>
      <w:divsChild>
        <w:div w:id="2024744429">
          <w:marLeft w:val="0"/>
          <w:marRight w:val="0"/>
          <w:marTop w:val="0"/>
          <w:marBottom w:val="0"/>
          <w:divBdr>
            <w:top w:val="none" w:sz="0" w:space="0" w:color="auto"/>
            <w:left w:val="none" w:sz="0" w:space="0" w:color="auto"/>
            <w:bottom w:val="none" w:sz="0" w:space="0" w:color="auto"/>
            <w:right w:val="none" w:sz="0" w:space="0" w:color="auto"/>
          </w:divBdr>
          <w:divsChild>
            <w:div w:id="150681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653724">
      <w:bodyDiv w:val="1"/>
      <w:marLeft w:val="0"/>
      <w:marRight w:val="0"/>
      <w:marTop w:val="0"/>
      <w:marBottom w:val="0"/>
      <w:divBdr>
        <w:top w:val="none" w:sz="0" w:space="0" w:color="auto"/>
        <w:left w:val="none" w:sz="0" w:space="0" w:color="auto"/>
        <w:bottom w:val="none" w:sz="0" w:space="0" w:color="auto"/>
        <w:right w:val="none" w:sz="0" w:space="0" w:color="auto"/>
      </w:divBdr>
    </w:div>
    <w:div w:id="425808210">
      <w:bodyDiv w:val="1"/>
      <w:marLeft w:val="0"/>
      <w:marRight w:val="0"/>
      <w:marTop w:val="0"/>
      <w:marBottom w:val="0"/>
      <w:divBdr>
        <w:top w:val="none" w:sz="0" w:space="0" w:color="auto"/>
        <w:left w:val="none" w:sz="0" w:space="0" w:color="auto"/>
        <w:bottom w:val="none" w:sz="0" w:space="0" w:color="auto"/>
        <w:right w:val="none" w:sz="0" w:space="0" w:color="auto"/>
      </w:divBdr>
      <w:divsChild>
        <w:div w:id="910194899">
          <w:marLeft w:val="0"/>
          <w:marRight w:val="0"/>
          <w:marTop w:val="0"/>
          <w:marBottom w:val="60"/>
          <w:divBdr>
            <w:top w:val="none" w:sz="0" w:space="0" w:color="auto"/>
            <w:left w:val="none" w:sz="0" w:space="0" w:color="auto"/>
            <w:bottom w:val="none" w:sz="0" w:space="0" w:color="auto"/>
            <w:right w:val="none" w:sz="0" w:space="0" w:color="auto"/>
          </w:divBdr>
        </w:div>
        <w:div w:id="1691419325">
          <w:marLeft w:val="0"/>
          <w:marRight w:val="0"/>
          <w:marTop w:val="0"/>
          <w:marBottom w:val="0"/>
          <w:divBdr>
            <w:top w:val="none" w:sz="0" w:space="0" w:color="auto"/>
            <w:left w:val="none" w:sz="0" w:space="0" w:color="auto"/>
            <w:bottom w:val="none" w:sz="0" w:space="0" w:color="auto"/>
            <w:right w:val="none" w:sz="0" w:space="0" w:color="auto"/>
          </w:divBdr>
          <w:divsChild>
            <w:div w:id="16791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813480">
      <w:bodyDiv w:val="1"/>
      <w:marLeft w:val="0"/>
      <w:marRight w:val="0"/>
      <w:marTop w:val="0"/>
      <w:marBottom w:val="0"/>
      <w:divBdr>
        <w:top w:val="none" w:sz="0" w:space="0" w:color="auto"/>
        <w:left w:val="none" w:sz="0" w:space="0" w:color="auto"/>
        <w:bottom w:val="none" w:sz="0" w:space="0" w:color="auto"/>
        <w:right w:val="none" w:sz="0" w:space="0" w:color="auto"/>
      </w:divBdr>
    </w:div>
    <w:div w:id="556207156">
      <w:bodyDiv w:val="1"/>
      <w:marLeft w:val="0"/>
      <w:marRight w:val="0"/>
      <w:marTop w:val="0"/>
      <w:marBottom w:val="0"/>
      <w:divBdr>
        <w:top w:val="none" w:sz="0" w:space="0" w:color="auto"/>
        <w:left w:val="none" w:sz="0" w:space="0" w:color="auto"/>
        <w:bottom w:val="none" w:sz="0" w:space="0" w:color="auto"/>
        <w:right w:val="none" w:sz="0" w:space="0" w:color="auto"/>
      </w:divBdr>
    </w:div>
    <w:div w:id="695234112">
      <w:bodyDiv w:val="1"/>
      <w:marLeft w:val="0"/>
      <w:marRight w:val="0"/>
      <w:marTop w:val="0"/>
      <w:marBottom w:val="0"/>
      <w:divBdr>
        <w:top w:val="none" w:sz="0" w:space="0" w:color="auto"/>
        <w:left w:val="none" w:sz="0" w:space="0" w:color="auto"/>
        <w:bottom w:val="none" w:sz="0" w:space="0" w:color="auto"/>
        <w:right w:val="none" w:sz="0" w:space="0" w:color="auto"/>
      </w:divBdr>
    </w:div>
    <w:div w:id="866915109">
      <w:bodyDiv w:val="1"/>
      <w:marLeft w:val="0"/>
      <w:marRight w:val="0"/>
      <w:marTop w:val="0"/>
      <w:marBottom w:val="0"/>
      <w:divBdr>
        <w:top w:val="none" w:sz="0" w:space="0" w:color="auto"/>
        <w:left w:val="none" w:sz="0" w:space="0" w:color="auto"/>
        <w:bottom w:val="none" w:sz="0" w:space="0" w:color="auto"/>
        <w:right w:val="none" w:sz="0" w:space="0" w:color="auto"/>
      </w:divBdr>
    </w:div>
    <w:div w:id="906261847">
      <w:bodyDiv w:val="1"/>
      <w:marLeft w:val="0"/>
      <w:marRight w:val="0"/>
      <w:marTop w:val="0"/>
      <w:marBottom w:val="0"/>
      <w:divBdr>
        <w:top w:val="none" w:sz="0" w:space="0" w:color="auto"/>
        <w:left w:val="none" w:sz="0" w:space="0" w:color="auto"/>
        <w:bottom w:val="none" w:sz="0" w:space="0" w:color="auto"/>
        <w:right w:val="none" w:sz="0" w:space="0" w:color="auto"/>
      </w:divBdr>
    </w:div>
    <w:div w:id="915439103">
      <w:bodyDiv w:val="1"/>
      <w:marLeft w:val="0"/>
      <w:marRight w:val="0"/>
      <w:marTop w:val="0"/>
      <w:marBottom w:val="0"/>
      <w:divBdr>
        <w:top w:val="none" w:sz="0" w:space="0" w:color="auto"/>
        <w:left w:val="none" w:sz="0" w:space="0" w:color="auto"/>
        <w:bottom w:val="none" w:sz="0" w:space="0" w:color="auto"/>
        <w:right w:val="none" w:sz="0" w:space="0" w:color="auto"/>
      </w:divBdr>
    </w:div>
    <w:div w:id="963148007">
      <w:bodyDiv w:val="1"/>
      <w:marLeft w:val="0"/>
      <w:marRight w:val="0"/>
      <w:marTop w:val="0"/>
      <w:marBottom w:val="0"/>
      <w:divBdr>
        <w:top w:val="none" w:sz="0" w:space="0" w:color="auto"/>
        <w:left w:val="none" w:sz="0" w:space="0" w:color="auto"/>
        <w:bottom w:val="none" w:sz="0" w:space="0" w:color="auto"/>
        <w:right w:val="none" w:sz="0" w:space="0" w:color="auto"/>
      </w:divBdr>
    </w:div>
    <w:div w:id="979842455">
      <w:bodyDiv w:val="1"/>
      <w:marLeft w:val="0"/>
      <w:marRight w:val="0"/>
      <w:marTop w:val="0"/>
      <w:marBottom w:val="0"/>
      <w:divBdr>
        <w:top w:val="none" w:sz="0" w:space="0" w:color="auto"/>
        <w:left w:val="none" w:sz="0" w:space="0" w:color="auto"/>
        <w:bottom w:val="none" w:sz="0" w:space="0" w:color="auto"/>
        <w:right w:val="none" w:sz="0" w:space="0" w:color="auto"/>
      </w:divBdr>
    </w:div>
    <w:div w:id="1331325386">
      <w:bodyDiv w:val="1"/>
      <w:marLeft w:val="0"/>
      <w:marRight w:val="0"/>
      <w:marTop w:val="0"/>
      <w:marBottom w:val="0"/>
      <w:divBdr>
        <w:top w:val="none" w:sz="0" w:space="0" w:color="auto"/>
        <w:left w:val="none" w:sz="0" w:space="0" w:color="auto"/>
        <w:bottom w:val="none" w:sz="0" w:space="0" w:color="auto"/>
        <w:right w:val="none" w:sz="0" w:space="0" w:color="auto"/>
      </w:divBdr>
      <w:divsChild>
        <w:div w:id="320550688">
          <w:marLeft w:val="979"/>
          <w:marRight w:val="0"/>
          <w:marTop w:val="80"/>
          <w:marBottom w:val="0"/>
          <w:divBdr>
            <w:top w:val="none" w:sz="0" w:space="0" w:color="auto"/>
            <w:left w:val="none" w:sz="0" w:space="0" w:color="auto"/>
            <w:bottom w:val="none" w:sz="0" w:space="0" w:color="auto"/>
            <w:right w:val="none" w:sz="0" w:space="0" w:color="auto"/>
          </w:divBdr>
        </w:div>
        <w:div w:id="1469208190">
          <w:marLeft w:val="979"/>
          <w:marRight w:val="0"/>
          <w:marTop w:val="80"/>
          <w:marBottom w:val="0"/>
          <w:divBdr>
            <w:top w:val="none" w:sz="0" w:space="0" w:color="auto"/>
            <w:left w:val="none" w:sz="0" w:space="0" w:color="auto"/>
            <w:bottom w:val="none" w:sz="0" w:space="0" w:color="auto"/>
            <w:right w:val="none" w:sz="0" w:space="0" w:color="auto"/>
          </w:divBdr>
        </w:div>
      </w:divsChild>
    </w:div>
    <w:div w:id="1441608730">
      <w:bodyDiv w:val="1"/>
      <w:marLeft w:val="0"/>
      <w:marRight w:val="0"/>
      <w:marTop w:val="0"/>
      <w:marBottom w:val="0"/>
      <w:divBdr>
        <w:top w:val="none" w:sz="0" w:space="0" w:color="auto"/>
        <w:left w:val="none" w:sz="0" w:space="0" w:color="auto"/>
        <w:bottom w:val="none" w:sz="0" w:space="0" w:color="auto"/>
        <w:right w:val="none" w:sz="0" w:space="0" w:color="auto"/>
      </w:divBdr>
    </w:div>
    <w:div w:id="1943492188">
      <w:bodyDiv w:val="1"/>
      <w:marLeft w:val="0"/>
      <w:marRight w:val="0"/>
      <w:marTop w:val="0"/>
      <w:marBottom w:val="0"/>
      <w:divBdr>
        <w:top w:val="none" w:sz="0" w:space="0" w:color="auto"/>
        <w:left w:val="none" w:sz="0" w:space="0" w:color="auto"/>
        <w:bottom w:val="none" w:sz="0" w:space="0" w:color="auto"/>
        <w:right w:val="none" w:sz="0" w:space="0" w:color="auto"/>
      </w:divBdr>
    </w:div>
    <w:div w:id="1998411243">
      <w:bodyDiv w:val="1"/>
      <w:marLeft w:val="0"/>
      <w:marRight w:val="0"/>
      <w:marTop w:val="0"/>
      <w:marBottom w:val="0"/>
      <w:divBdr>
        <w:top w:val="none" w:sz="0" w:space="0" w:color="auto"/>
        <w:left w:val="none" w:sz="0" w:space="0" w:color="auto"/>
        <w:bottom w:val="none" w:sz="0" w:space="0" w:color="auto"/>
        <w:right w:val="none" w:sz="0" w:space="0" w:color="auto"/>
      </w:divBdr>
    </w:div>
    <w:div w:id="201329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kb24.ru/" TargetMode="External"/><Relationship Id="rId13" Type="http://schemas.openxmlformats.org/officeDocument/2006/relationships/chart" Target="charts/chart2.xml"/><Relationship Id="rId18" Type="http://schemas.openxmlformats.org/officeDocument/2006/relationships/hyperlink" Target="https://kras.rzd.ru/ru/3392/page/103290?id=359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chart" Target="charts/chart1.xml"/><Relationship Id="rId17" Type="http://schemas.openxmlformats.org/officeDocument/2006/relationships/hyperlink" Target="https://news.mail.ru/society/52766529/" TargetMode="External"/><Relationship Id="rId2" Type="http://schemas.openxmlformats.org/officeDocument/2006/relationships/styles" Target="styles.xml"/><Relationship Id="rId16" Type="http://schemas.openxmlformats.org/officeDocument/2006/relationships/hyperlink" Target="https://krasgmu.net/publ/raspisanie_dvizhenija_poezda_zdorovja_svjatoj_luka_v_krasnojarske/2-1-0-130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kras.rzd.ru/ru/3392" TargetMode="External"/><Relationship Id="rId10" Type="http://schemas.openxmlformats.org/officeDocument/2006/relationships/image" Target="media/image3.jpeg"/><Relationship Id="rId19" Type="http://schemas.openxmlformats.org/officeDocument/2006/relationships/hyperlink" Target="https://newslab.ru/article/77452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hart" Target="charts/chart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4859125561250384"/>
          <c:y val="0.1292053416200673"/>
          <c:w val="0.31179076977564857"/>
          <c:h val="0.87079465837993264"/>
        </c:manualLayout>
      </c:layout>
      <c:pieChart>
        <c:varyColors val="1"/>
        <c:ser>
          <c:idx val="0"/>
          <c:order val="0"/>
          <c:tx>
            <c:strRef>
              <c:f>Лист1!$B$1</c:f>
              <c:strCache>
                <c:ptCount val="1"/>
                <c:pt idx="0">
                  <c:v>Пользуетесь ли вы услугами поезда здоровья?</c:v>
                </c:pt>
              </c:strCache>
            </c:strRef>
          </c:tx>
          <c:dPt>
            <c:idx val="0"/>
            <c:explosion val="1"/>
          </c:dPt>
          <c:dLbls>
            <c:dLbl>
              <c:idx val="1"/>
              <c:layout>
                <c:manualLayout>
                  <c:x val="-2.7905250822018644E-2"/>
                  <c:y val="-9.0691277967664727E-2"/>
                </c:manualLayout>
              </c:layout>
              <c:showVal val="1"/>
            </c:dLbl>
            <c:dLbl>
              <c:idx val="2"/>
              <c:layout>
                <c:manualLayout>
                  <c:x val="0.13292050727778848"/>
                  <c:y val="-7.7300466219232908E-2"/>
                </c:manualLayout>
              </c:layout>
              <c:showVal val="1"/>
            </c:dLbl>
            <c:dLbl>
              <c:idx val="3"/>
              <c:layout>
                <c:manualLayout>
                  <c:x val="1.180533909145233E-2"/>
                  <c:y val="1.7046790259897113E-2"/>
                </c:manualLayout>
              </c:layout>
              <c:showVal val="1"/>
            </c:dLbl>
            <c:txPr>
              <a:bodyPr/>
              <a:lstStyle/>
              <a:p>
                <a:pPr>
                  <a:defRPr sz="1200" b="1">
                    <a:latin typeface="Times New Roman" pitchFamily="18" charset="0"/>
                    <a:cs typeface="Times New Roman" pitchFamily="18" charset="0"/>
                  </a:defRPr>
                </a:pPr>
                <a:endParaRPr lang="ru-RU"/>
              </a:p>
            </c:txPr>
            <c:showVal val="1"/>
            <c:showLeaderLines val="1"/>
          </c:dLbls>
          <c:cat>
            <c:strRef>
              <c:f>Лист1!$A$2:$A$5</c:f>
              <c:strCache>
                <c:ptCount val="4"/>
                <c:pt idx="0">
                  <c:v>Часто</c:v>
                </c:pt>
                <c:pt idx="1">
                  <c:v>Иногда</c:v>
                </c:pt>
                <c:pt idx="2">
                  <c:v>Редко</c:v>
                </c:pt>
                <c:pt idx="3">
                  <c:v>Никогда</c:v>
                </c:pt>
              </c:strCache>
            </c:strRef>
          </c:cat>
          <c:val>
            <c:numRef>
              <c:f>Лист1!$B$2:$B$5</c:f>
              <c:numCache>
                <c:formatCode>0%</c:formatCode>
                <c:ptCount val="4"/>
                <c:pt idx="0">
                  <c:v>2.0000000000000049E-2</c:v>
                </c:pt>
                <c:pt idx="1">
                  <c:v>0.32000000000000112</c:v>
                </c:pt>
                <c:pt idx="2">
                  <c:v>0.28000000000000008</c:v>
                </c:pt>
                <c:pt idx="3">
                  <c:v>0.38000000000000111</c:v>
                </c:pt>
              </c:numCache>
            </c:numRef>
          </c:val>
        </c:ser>
        <c:firstSliceAng val="0"/>
      </c:pieChart>
    </c:plotArea>
    <c:legend>
      <c:legendPos val="r"/>
      <c:layout>
        <c:manualLayout>
          <c:xMode val="edge"/>
          <c:yMode val="edge"/>
          <c:x val="0.72214069240603462"/>
          <c:y val="0.20917194973166767"/>
          <c:w val="0.15972133546684564"/>
          <c:h val="0.39554985336275028"/>
        </c:manualLayout>
      </c:layout>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txPr>
        <a:bodyPr/>
        <a:lstStyle/>
        <a:p>
          <a:pPr>
            <a:defRPr sz="1200">
              <a:latin typeface="Times New Roman" pitchFamily="18" charset="0"/>
              <a:cs typeface="Times New Roman" pitchFamily="18" charset="0"/>
            </a:defRPr>
          </a:pPr>
          <a:endParaRPr lang="ru-RU"/>
        </a:p>
      </c:txPr>
    </c:title>
    <c:plotArea>
      <c:layout>
        <c:manualLayout>
          <c:layoutTarget val="inner"/>
          <c:xMode val="edge"/>
          <c:yMode val="edge"/>
          <c:x val="0.16196062693494365"/>
          <c:y val="0.2227209670254304"/>
          <c:w val="0.31727531357463434"/>
          <c:h val="0.77727903297456957"/>
        </c:manualLayout>
      </c:layout>
      <c:pieChart>
        <c:varyColors val="1"/>
        <c:ser>
          <c:idx val="0"/>
          <c:order val="0"/>
          <c:tx>
            <c:strRef>
              <c:f>Лист1!$B$1</c:f>
              <c:strCache>
                <c:ptCount val="1"/>
                <c:pt idx="0">
                  <c:v>С какой целью вы обращаетесь в поезд здоровья?</c:v>
                </c:pt>
              </c:strCache>
            </c:strRef>
          </c:tx>
          <c:dLbls>
            <c:dLbl>
              <c:idx val="0"/>
              <c:layout>
                <c:manualLayout>
                  <c:x val="-3.3971310919193233E-2"/>
                  <c:y val="-6.2506037263349024E-2"/>
                </c:manualLayout>
              </c:layout>
              <c:showVal val="1"/>
            </c:dLbl>
            <c:dLbl>
              <c:idx val="1"/>
              <c:layout>
                <c:manualLayout>
                  <c:x val="-0.11563888913720648"/>
                  <c:y val="-0.22542267317719974"/>
                </c:manualLayout>
              </c:layout>
              <c:showVal val="1"/>
            </c:dLbl>
            <c:dLbl>
              <c:idx val="2"/>
              <c:layout>
                <c:manualLayout>
                  <c:x val="-1.2003952855051951E-2"/>
                  <c:y val="8.3360201583090286E-3"/>
                </c:manualLayout>
              </c:layout>
              <c:showVal val="1"/>
            </c:dLbl>
            <c:dLbl>
              <c:idx val="3"/>
              <c:layout>
                <c:manualLayout>
                  <c:x val="2.5154753787678698E-2"/>
                  <c:y val="-7.0797514395555088E-3"/>
                </c:manualLayout>
              </c:layout>
              <c:showVal val="1"/>
            </c:dLbl>
            <c:txPr>
              <a:bodyPr/>
              <a:lstStyle/>
              <a:p>
                <a:pPr>
                  <a:defRPr sz="1200">
                    <a:latin typeface="Times New Roman" pitchFamily="18" charset="0"/>
                    <a:cs typeface="Times New Roman" pitchFamily="18" charset="0"/>
                  </a:defRPr>
                </a:pPr>
                <a:endParaRPr lang="ru-RU"/>
              </a:p>
            </c:txPr>
            <c:showVal val="1"/>
            <c:showLeaderLines val="1"/>
          </c:dLbls>
          <c:cat>
            <c:strRef>
              <c:f>Лист1!$A$2:$A$5</c:f>
              <c:strCache>
                <c:ptCount val="4"/>
                <c:pt idx="0">
                  <c:v>Диагностика заболеваний</c:v>
                </c:pt>
                <c:pt idx="1">
                  <c:v>Консультация врача</c:v>
                </c:pt>
                <c:pt idx="2">
                  <c:v>Диспансеризация</c:v>
                </c:pt>
                <c:pt idx="3">
                  <c:v>Неотложная помощь</c:v>
                </c:pt>
              </c:strCache>
            </c:strRef>
          </c:cat>
          <c:val>
            <c:numRef>
              <c:f>Лист1!$B$2:$B$5</c:f>
              <c:numCache>
                <c:formatCode>0%</c:formatCode>
                <c:ptCount val="4"/>
                <c:pt idx="0">
                  <c:v>0.32000000000000101</c:v>
                </c:pt>
                <c:pt idx="1">
                  <c:v>0.52</c:v>
                </c:pt>
                <c:pt idx="2">
                  <c:v>9.0000000000000024E-2</c:v>
                </c:pt>
                <c:pt idx="3">
                  <c:v>7.0000000000000021E-2</c:v>
                </c:pt>
              </c:numCache>
            </c:numRef>
          </c:val>
        </c:ser>
        <c:firstSliceAng val="0"/>
      </c:pieChart>
    </c:plotArea>
    <c:legend>
      <c:legendPos val="r"/>
      <c:layout>
        <c:manualLayout>
          <c:xMode val="edge"/>
          <c:yMode val="edge"/>
          <c:x val="0.56305439400757262"/>
          <c:y val="0.18895399435594099"/>
          <c:w val="0.30944581199720811"/>
          <c:h val="0.53740294815055756"/>
        </c:manualLayout>
      </c:layout>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dirty="0" smtClean="0">
                <a:latin typeface="Times New Roman" pitchFamily="18" charset="0"/>
                <a:cs typeface="Times New Roman" pitchFamily="18" charset="0"/>
              </a:rPr>
              <a:t>Диаграмма №3.Оцените </a:t>
            </a:r>
            <a:r>
              <a:rPr lang="ru-RU" sz="1200" dirty="0">
                <a:latin typeface="Times New Roman" pitchFamily="18" charset="0"/>
                <a:cs typeface="Times New Roman" pitchFamily="18" charset="0"/>
              </a:rPr>
              <a:t>качество </a:t>
            </a:r>
            <a:r>
              <a:rPr lang="ru-RU" sz="1200" dirty="0" smtClean="0">
                <a:latin typeface="Times New Roman" pitchFamily="18" charset="0"/>
                <a:cs typeface="Times New Roman" pitchFamily="18" charset="0"/>
              </a:rPr>
              <a:t>предоставляемых </a:t>
            </a:r>
            <a:r>
              <a:rPr lang="ru-RU" sz="1200" dirty="0">
                <a:latin typeface="Times New Roman" pitchFamily="18" charset="0"/>
                <a:cs typeface="Times New Roman" pitchFamily="18" charset="0"/>
              </a:rPr>
              <a:t>услуг на поезде здоровья</a:t>
            </a:r>
          </a:p>
        </c:rich>
      </c:tx>
      <c:layout>
        <c:manualLayout>
          <c:xMode val="edge"/>
          <c:yMode val="edge"/>
          <c:x val="0.1117310268929486"/>
          <c:y val="1.355268285317055E-2"/>
        </c:manualLayout>
      </c:layout>
    </c:title>
    <c:plotArea>
      <c:layout>
        <c:manualLayout>
          <c:layoutTarget val="inner"/>
          <c:xMode val="edge"/>
          <c:yMode val="edge"/>
          <c:x val="0.16351760477008961"/>
          <c:y val="0.29112718101847473"/>
          <c:w val="0.31844444166612224"/>
          <c:h val="0.70887281898152521"/>
        </c:manualLayout>
      </c:layout>
      <c:pieChart>
        <c:varyColors val="1"/>
        <c:ser>
          <c:idx val="0"/>
          <c:order val="0"/>
          <c:tx>
            <c:strRef>
              <c:f>Лист1!$B$1</c:f>
              <c:strCache>
                <c:ptCount val="1"/>
                <c:pt idx="0">
                  <c:v>Оцените качество предостовляемых услуг на поезде здоровья</c:v>
                </c:pt>
              </c:strCache>
            </c:strRef>
          </c:tx>
          <c:dLbls>
            <c:dLbl>
              <c:idx val="0"/>
              <c:layout>
                <c:manualLayout>
                  <c:x val="-5.1357202939992401E-2"/>
                  <c:y val="-7.673593059888098E-2"/>
                </c:manualLayout>
              </c:layout>
              <c:showVal val="1"/>
            </c:dLbl>
            <c:dLbl>
              <c:idx val="1"/>
              <c:layout>
                <c:manualLayout>
                  <c:x val="0.12494224762403279"/>
                  <c:y val="-8.991475860484209E-2"/>
                </c:manualLayout>
              </c:layout>
              <c:showVal val="1"/>
            </c:dLbl>
            <c:dLbl>
              <c:idx val="2"/>
              <c:layout>
                <c:manualLayout>
                  <c:x val="-1.4833651347182127E-2"/>
                  <c:y val="-8.6596663443309949E-2"/>
                </c:manualLayout>
              </c:layout>
              <c:showVal val="1"/>
            </c:dLbl>
            <c:dLbl>
              <c:idx val="3"/>
              <c:layout>
                <c:manualLayout>
                  <c:x val="2.4665024430183435E-2"/>
                  <c:y val="-1.2078072701784239E-2"/>
                </c:manualLayout>
              </c:layout>
              <c:showVal val="1"/>
            </c:dLbl>
            <c:txPr>
              <a:bodyPr/>
              <a:lstStyle/>
              <a:p>
                <a:pPr>
                  <a:defRPr sz="1400" b="1">
                    <a:latin typeface="Times New Roman" pitchFamily="18" charset="0"/>
                    <a:cs typeface="Times New Roman" pitchFamily="18" charset="0"/>
                  </a:defRPr>
                </a:pPr>
                <a:endParaRPr lang="ru-RU"/>
              </a:p>
            </c:txPr>
            <c:showVal val="1"/>
            <c:showLeaderLines val="1"/>
          </c:dLbls>
          <c:cat>
            <c:strRef>
              <c:f>Лист1!$A$2:$A$5</c:f>
              <c:strCache>
                <c:ptCount val="4"/>
                <c:pt idx="0">
                  <c:v>Отлично</c:v>
                </c:pt>
                <c:pt idx="1">
                  <c:v>Хорошо</c:v>
                </c:pt>
                <c:pt idx="2">
                  <c:v>Удовлетворительно</c:v>
                </c:pt>
                <c:pt idx="3">
                  <c:v>Неудовлетворительно</c:v>
                </c:pt>
              </c:strCache>
            </c:strRef>
          </c:cat>
          <c:val>
            <c:numRef>
              <c:f>Лист1!$B$2:$B$5</c:f>
              <c:numCache>
                <c:formatCode>0%</c:formatCode>
                <c:ptCount val="4"/>
                <c:pt idx="0">
                  <c:v>0.2900000000000002</c:v>
                </c:pt>
                <c:pt idx="1">
                  <c:v>0.25</c:v>
                </c:pt>
                <c:pt idx="2">
                  <c:v>0.33000000000000035</c:v>
                </c:pt>
                <c:pt idx="3">
                  <c:v>0.13</c:v>
                </c:pt>
              </c:numCache>
            </c:numRef>
          </c:val>
        </c:ser>
        <c:firstSliceAng val="0"/>
      </c:pieChart>
    </c:plotArea>
    <c:legend>
      <c:legendPos val="r"/>
      <c:layout>
        <c:manualLayout>
          <c:xMode val="edge"/>
          <c:yMode val="edge"/>
          <c:x val="0.64034025110056636"/>
          <c:y val="0.23383055785108769"/>
          <c:w val="0.34035545636903047"/>
          <c:h val="0.42786459929818027"/>
        </c:manualLayout>
      </c:layout>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14</Pages>
  <Words>3365</Words>
  <Characters>19185</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79131</dc:creator>
  <cp:lastModifiedBy>федор</cp:lastModifiedBy>
  <cp:revision>41</cp:revision>
  <cp:lastPrinted>2022-11-23T12:48:00Z</cp:lastPrinted>
  <dcterms:created xsi:type="dcterms:W3CDTF">2022-11-04T06:19:00Z</dcterms:created>
  <dcterms:modified xsi:type="dcterms:W3CDTF">2023-01-22T11:28:00Z</dcterms:modified>
</cp:coreProperties>
</file>